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42034159"/>
    <w:bookmarkStart w:id="1" w:name="_Toc342034410"/>
    <w:bookmarkStart w:id="2" w:name="_Toc342053595"/>
    <w:bookmarkStart w:id="3" w:name="_Toc342053608"/>
    <w:bookmarkStart w:id="4" w:name="_Toc341947048"/>
    <w:bookmarkStart w:id="5" w:name="_Toc278294014"/>
    <w:bookmarkStart w:id="6" w:name="_Toc278985598"/>
    <w:bookmarkStart w:id="7" w:name="_Toc279043221"/>
    <w:bookmarkStart w:id="8" w:name="_Toc279043234"/>
    <w:bookmarkStart w:id="9" w:name="_Toc282000067"/>
    <w:bookmarkStart w:id="10" w:name="_Toc282070108"/>
    <w:bookmarkStart w:id="11" w:name="_Toc325010722"/>
    <w:bookmarkStart w:id="12" w:name="_Toc325011441"/>
    <w:bookmarkStart w:id="13" w:name="_Toc325011694"/>
    <w:bookmarkStart w:id="14" w:name="_Toc325028752"/>
    <w:bookmarkStart w:id="15" w:name="_Toc325028876"/>
    <w:bookmarkStart w:id="16" w:name="_Toc325029083"/>
    <w:bookmarkStart w:id="17" w:name="_Toc325029114"/>
    <w:bookmarkStart w:id="18" w:name="_Toc325029126"/>
    <w:bookmarkStart w:id="19" w:name="_Toc325030894"/>
    <w:bookmarkStart w:id="20" w:name="_Toc341951803"/>
    <w:p w:rsidR="00835C0E" w:rsidRDefault="00835C0E" w:rsidP="00835C0E">
      <w:pPr>
        <w:pStyle w:val="TCB"/>
      </w:pPr>
      <w:r>
        <w:rPr>
          <w:noProof/>
        </w:rPr>
        <mc:AlternateContent>
          <mc:Choice Requires="wpg">
            <w:drawing>
              <wp:anchor distT="0" distB="0" distL="114300" distR="114300" simplePos="0" relativeHeight="251659264" behindDoc="0" locked="1" layoutInCell="0" allowOverlap="0" wp14:anchorId="0B9C62EB" wp14:editId="098B8B4B">
                <wp:simplePos x="0" y="0"/>
                <wp:positionH relativeFrom="column">
                  <wp:posOffset>2362200</wp:posOffset>
                </wp:positionH>
                <wp:positionV relativeFrom="page">
                  <wp:posOffset>457200</wp:posOffset>
                </wp:positionV>
                <wp:extent cx="4000500" cy="1177290"/>
                <wp:effectExtent l="0" t="0" r="0" b="3810"/>
                <wp:wrapNone/>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1177290"/>
                          <a:chOff x="5880" y="720"/>
                          <a:chExt cx="6300" cy="1854"/>
                        </a:xfrm>
                      </wpg:grpSpPr>
                      <wpg:grpSp>
                        <wpg:cNvPr id="2" name="Group 27"/>
                        <wpg:cNvGrpSpPr>
                          <a:grpSpLocks/>
                        </wpg:cNvGrpSpPr>
                        <wpg:grpSpPr bwMode="auto">
                          <a:xfrm>
                            <a:off x="5880" y="720"/>
                            <a:ext cx="6300" cy="720"/>
                            <a:chOff x="90" y="480"/>
                            <a:chExt cx="6300" cy="720"/>
                          </a:xfrm>
                        </wpg:grpSpPr>
                        <wps:wsp>
                          <wps:cNvPr id="3" name="Text Box 28"/>
                          <wps:cNvSpPr txBox="1">
                            <a:spLocks noChangeArrowheads="1"/>
                          </wps:cNvSpPr>
                          <wps:spPr bwMode="auto">
                            <a:xfrm>
                              <a:off x="90" y="660"/>
                              <a:ext cx="63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C0E" w:rsidRPr="003C69D0" w:rsidRDefault="00835C0E">
                                <w:pPr>
                                  <w:pStyle w:val="BodyText"/>
                                  <w:rPr>
                                    <w:b/>
                                    <w:bCs/>
                                    <w:smallCaps/>
                                    <w:spacing w:val="-2"/>
                                    <w:kern w:val="16"/>
                                    <w:sz w:val="17"/>
                                    <w:szCs w:val="17"/>
                                  </w:rPr>
                                </w:pPr>
                                <w:r w:rsidRPr="003C69D0">
                                  <w:rPr>
                                    <w:b/>
                                    <w:bCs/>
                                    <w:smallCaps/>
                                    <w:spacing w:val="-2"/>
                                    <w:kern w:val="16"/>
                                    <w:sz w:val="17"/>
                                    <w:szCs w:val="17"/>
                                  </w:rPr>
                                  <w:t>_______________________________________</w:t>
                                </w:r>
                              </w:p>
                              <w:p w:rsidR="00835C0E" w:rsidRPr="006E3B8C" w:rsidRDefault="00835C0E">
                                <w:pPr>
                                  <w:pStyle w:val="BodyText"/>
                                  <w:rPr>
                                    <w:b/>
                                    <w:bCs/>
                                    <w:smallCaps/>
                                    <w:spacing w:val="5"/>
                                    <w:kern w:val="16"/>
                                    <w:sz w:val="13"/>
                                    <w:szCs w:val="13"/>
                                  </w:rPr>
                                </w:pPr>
                                <w:r w:rsidRPr="006E3B8C">
                                  <w:rPr>
                                    <w:b/>
                                    <w:bCs/>
                                    <w:smallCaps/>
                                    <w:spacing w:val="5"/>
                                    <w:kern w:val="16"/>
                                    <w:sz w:val="13"/>
                                    <w:szCs w:val="13"/>
                                  </w:rPr>
                                  <w:t>ARCHITECTURE, ENGINEERING AND CONSTRUCTION</w:t>
                                </w:r>
                              </w:p>
                            </w:txbxContent>
                          </wps:txbx>
                          <wps:bodyPr rot="0" vert="horz" wrap="square" lIns="91440" tIns="45720" rIns="91440" bIns="45720" anchor="t" anchorCtr="0" upright="1">
                            <a:noAutofit/>
                          </wps:bodyPr>
                        </wps:wsp>
                        <pic:pic xmlns:pic="http://schemas.openxmlformats.org/drawingml/2006/picture">
                          <pic:nvPicPr>
                            <pic:cNvPr id="4" name="Picture 29" descr="WordmarkCAD-gray-1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14" y="480"/>
                              <a:ext cx="4320" cy="521"/>
                            </a:xfrm>
                            <a:prstGeom prst="rect">
                              <a:avLst/>
                            </a:prstGeom>
                            <a:noFill/>
                            <a:extLst>
                              <a:ext uri="{909E8E84-426E-40DD-AFC4-6F175D3DCCD1}">
                                <a14:hiddenFill xmlns:a14="http://schemas.microsoft.com/office/drawing/2010/main">
                                  <a:solidFill>
                                    <a:srgbClr val="FFFFFF"/>
                                  </a:solidFill>
                                </a14:hiddenFill>
                              </a:ext>
                            </a:extLst>
                          </pic:spPr>
                        </pic:pic>
                      </wpg:grpSp>
                      <wps:wsp>
                        <wps:cNvPr id="5" name="Text Box 30"/>
                        <wps:cNvSpPr txBox="1">
                          <a:spLocks noChangeArrowheads="1"/>
                        </wps:cNvSpPr>
                        <wps:spPr bwMode="auto">
                          <a:xfrm>
                            <a:off x="7924" y="1395"/>
                            <a:ext cx="3049"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5C0E" w:rsidRPr="00AE3F23" w:rsidRDefault="00835C0E">
                              <w:pPr>
                                <w:pStyle w:val="Heading7"/>
                                <w:keepNext/>
                                <w:ind w:left="0"/>
                                <w:jc w:val="right"/>
                                <w:rPr>
                                  <w:rFonts w:ascii="Arial" w:hAnsi="Arial" w:cs="Times New Roman"/>
                                  <w:spacing w:val="-5"/>
                                  <w:sz w:val="18"/>
                                </w:rPr>
                              </w:pPr>
                              <w:r w:rsidRPr="00AE3F23">
                                <w:rPr>
                                  <w:rFonts w:ascii="Arial" w:hAnsi="Arial" w:cs="Times New Roman"/>
                                  <w:spacing w:val="-5"/>
                                  <w:sz w:val="18"/>
                                </w:rPr>
                                <w:t>ARCHITECTURE &amp; ENGINEERING</w:t>
                              </w:r>
                            </w:p>
                            <w:p w:rsidR="00835C0E" w:rsidRPr="00AE3F23" w:rsidRDefault="00835C0E">
                              <w:pPr>
                                <w:pStyle w:val="Heading7"/>
                                <w:keepNext/>
                                <w:ind w:left="0"/>
                                <w:jc w:val="right"/>
                                <w:rPr>
                                  <w:rFonts w:ascii="Arial" w:hAnsi="Arial" w:cs="Times New Roman"/>
                                  <w:spacing w:val="-5"/>
                                  <w:sz w:val="18"/>
                                </w:rPr>
                              </w:pPr>
                              <w:r w:rsidRPr="00AE3F23">
                                <w:rPr>
                                  <w:rFonts w:ascii="Arial" w:hAnsi="Arial" w:cs="Times New Roman"/>
                                  <w:spacing w:val="-5"/>
                                  <w:sz w:val="18"/>
                                </w:rPr>
                                <w:t>326 East Hoover, Mail Stop B</w:t>
                              </w:r>
                            </w:p>
                            <w:p w:rsidR="00835C0E" w:rsidRPr="00AE3F23" w:rsidRDefault="00835C0E">
                              <w:pPr>
                                <w:pStyle w:val="Heading7"/>
                                <w:keepNext/>
                                <w:ind w:left="0"/>
                                <w:jc w:val="right"/>
                                <w:rPr>
                                  <w:rFonts w:ascii="Arial" w:hAnsi="Arial" w:cs="Times New Roman"/>
                                  <w:spacing w:val="-5"/>
                                  <w:sz w:val="18"/>
                                </w:rPr>
                              </w:pPr>
                              <w:smartTag w:uri="urn:schemas-microsoft-com:office:smarttags" w:element="place">
                                <w:r w:rsidRPr="00AE3F23">
                                  <w:rPr>
                                    <w:rFonts w:ascii="Arial" w:hAnsi="Arial" w:cs="Times New Roman"/>
                                    <w:spacing w:val="-5"/>
                                    <w:sz w:val="18"/>
                                  </w:rPr>
                                  <w:t xml:space="preserve">Ann Arbor, MI  </w:t>
                                </w:r>
                                <w:smartTag w:uri="urn:schemas-microsoft-com:office:smarttags" w:element="PostalCode">
                                  <w:r w:rsidRPr="00AE3F23">
                                    <w:rPr>
                                      <w:rFonts w:ascii="Arial" w:hAnsi="Arial" w:cs="Times New Roman"/>
                                      <w:spacing w:val="-5"/>
                                      <w:sz w:val="18"/>
                                    </w:rPr>
                                    <w:t>48109-1002</w:t>
                                  </w:r>
                                </w:smartTag>
                              </w:smartTag>
                            </w:p>
                            <w:p w:rsidR="00835C0E" w:rsidRPr="00AE3F23" w:rsidRDefault="00835C0E">
                              <w:pPr>
                                <w:pStyle w:val="Heading7"/>
                                <w:keepNext/>
                                <w:ind w:left="0"/>
                                <w:jc w:val="right"/>
                                <w:rPr>
                                  <w:rFonts w:ascii="Arial" w:hAnsi="Arial" w:cs="Times New Roman"/>
                                  <w:spacing w:val="-5"/>
                                  <w:sz w:val="18"/>
                                </w:rPr>
                              </w:pPr>
                              <w:r w:rsidRPr="00AE3F23">
                                <w:rPr>
                                  <w:rFonts w:ascii="Arial" w:hAnsi="Arial" w:cs="Times New Roman"/>
                                  <w:spacing w:val="-5"/>
                                  <w:sz w:val="18"/>
                                </w:rPr>
                                <w:t>Phone: 734-764-3414</w:t>
                              </w:r>
                            </w:p>
                            <w:p w:rsidR="00835C0E" w:rsidRPr="00AE3F23" w:rsidRDefault="00835C0E">
                              <w:pPr>
                                <w:pStyle w:val="Heading7"/>
                                <w:keepNext/>
                                <w:ind w:left="0"/>
                                <w:jc w:val="right"/>
                                <w:rPr>
                                  <w:rFonts w:ascii="Arial" w:hAnsi="Arial" w:cs="Times New Roman"/>
                                  <w:spacing w:val="-5"/>
                                  <w:sz w:val="18"/>
                                </w:rPr>
                              </w:pPr>
                              <w:r w:rsidRPr="00AE3F23">
                                <w:rPr>
                                  <w:rFonts w:ascii="Arial" w:hAnsi="Arial" w:cs="Times New Roman"/>
                                  <w:spacing w:val="-5"/>
                                  <w:sz w:val="18"/>
                                </w:rPr>
                                <w:t>Fax: 734-936-3334</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B9C62EB" id="Group 26" o:spid="_x0000_s1026" style="position:absolute;margin-left:186pt;margin-top:36pt;width:315pt;height:92.7pt;z-index:251659264;mso-position-vertical-relative:page" coordorigin="5880,720" coordsize="6300,185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dp0HuBAAA+A8AAA4AAABkcnMvZTJvRG9jLnhtbOxX227jNhB9L9B/&#10;IPSuWJIl64I4C8eXYIG0Dbpb9JmmaItYiVRJOnZa9N87JCXZiZNudrfpQ1EDtkmOOJo5M3OGvHx3&#10;aGp0T6Vigk+98CLwEOVElIxvp94vH1d+5iGlMS9xLTideg9Uee+uvv/uct8WNBKVqEsqESjhqti3&#10;U6/Sui1GI0Uq2mB1IVrKQbgRssEapnI7KiXeg/amHkVBMBnthSxbKQhVClYXTuhdWf2bDSX6p81G&#10;UY3qqQe2afsr7e/a/I6uLnGxlbitGOnMwF9hRYMZh5cOqhZYY7ST7ExVw4gUSmz0BRHNSGw2jFDr&#10;A3gTBk+8uZFi11pftsV+2w4wAbRPcPpqteTH+zuJWAmx8xDHDYTIvhVFE4PNvt0W8MiNbD+0d9I5&#10;CMNbQT4pEI+eys186x5G6/0PogR9eKeFxeawkY1RAV6jgw3BwxACetCIwGIcBEESQKQIyMIwTaO8&#10;CxKpIJJmX5JlIAdxGg2iZbd9Mh72ZklsPBjhwr3X2trZ5hyzk8HHDoboCQzpW8Nw7k6PxdGZE087&#10;EAAVA0EMUNgUJtU5BN2uFxGAilPHpFLfllQfKtxSm6vKZEyH5rhH86Nx6locUJQ5QO1TJqmQPsC6&#10;yT+TG8rlFuJiXmG+pTMpxb6iuATzQhvPfTtsNbFTsAWUfC7ZOrwmkw6vc4yT2IoGtHDRSqVvqGiQ&#10;GUw9CWRibcT3t0q71OofsaaLmpUrVtd2IrfreS3RPQbiWdmPtR48PH2s5uZhLsw2p9GtgHnwDiMz&#10;hloi+SMPozi4jnJ/NclSP17FiZ+nQeYHYX6dT4I4jxerP42BYVxUrCwpv2Wc9qQWxq+Lb0evjo4s&#10;raH91MuTKHHxObVenToJhQuf55xsmAaOr1kz9bLhIVyYqC55adNXY1a78eix+baAAYP+36ICpezC&#10;7hJAH9YH0GIW16J8gGyQAuIFFQKNCQaVkL97aA8kP/XUbzssqYfq9xwyKg9jiDrSdhInpmCQPJWs&#10;TyWYE1A19bSH3HCuXSfZtZJtK3iTy2EuZkB5G2Zz5GiVpUtbc1eXLSMFfLvgwOgsOJ/vfLBL74wv&#10;rns2r9LRYPlp1/rQfFqs2ZrVTD/YRgrRNUbx+ztGDNObybGO476OQWpeiqLcQyVVBAD4FTqwUTuf&#10;LXzopA9+6Gq81+D0QTkxYvvGsbZVCyVlUDsunZX7Yy0jM31k47pmbV90ZtyhAXY9aZHPAOra70KQ&#10;XUO5ducJSWsARnBVsVZBNhS0WdMSqv99CXYSOMto6GkQcO7I4LlKjbJZEOTRtT9PgrkfB+nSn+Vx&#10;6qfBMo2DOAvn4byv1J2igAquFy37B0rV0k1fhGdlgwuDkKMn8jNgb2tPaUk1qczyBmioWwceHAQW&#10;9SPQJgavIt00hLw57VKGzGyXH5tKMy0+iRyr9136i1l34E5LleekGeTLbJnFfhxNlhCKxcKfreax&#10;P1mFabIYL+bzRdiHwpGmSaZvj4QF+UWufKkhnJCfy2mIwlkUe/iBT8wQvpZZuoOX48E3b+xJTwhD&#10;Yx/btDN0B7Tx7zX2NI9ckoXjPDHdx7VMk2Vj6InDQTLvOlN/CO079yub+0mafVHP/m+k3//HEHOP&#10;OKvE82NId5N67WmEw534bc8iqjVnkdXfnUXsxQiul/aI1V2Fzf31dG4Z5nhhv/oL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wQUAAYACAAAACEA/ASjjOAAAAALAQAADwAAAGRycy9kb3ducmV2LnhtbEyP&#10;QUvDQBCF74L/YRnBm91Naq3EbEop6qkIbQXxNk2mSWh2NmS3Sfrv3XjR0zDzHm++l65G04ieOldb&#10;1hDNFAji3BY1lxo+D28PzyCcRy6wsUwaruRgld3epJgUduAd9XtfihDCLkENlfdtIqXLKzLoZrYl&#10;DtrJdgZ9WLtSFh0OIdw0MlbqSRqsOXyosKVNRfl5fzEa3gcc1vPotd+eT5vr92Hx8bWNSOv7u3H9&#10;AsLT6P/MMOEHdMgC09FeuHCi0TBfxqGL1/A7J4NS0+WoIV4sH0FmqfzfIfsBAAD//wMAUEsDBBQA&#10;BgAIAAAAIQDD1aPslRwAAEx3AAAUAAAAZHJzL21lZGlhL2ltYWdlMS5lbWbUnXl0VFW2hy9Sw61b&#10;u6oQ2lZxQhvbAbSDoiKgMokyJEDmOQFCGMJkgAAigxJkCoOCgkIjhpkwCcgkEIaEJBAgEwoSsX2N&#10;rdC24tDdNE7v22VVd1av99Zb6/3z3o1+nHPPPffW+e29zz6nbipJI8MwbmpkGK7GhnHYaxifBgzj&#10;GZ9hVIhhlLYxjHZdDePxdobR4unI7obRyOg93jAmOAyD/414GA76dagp/9xsGCcoAtyv4dfVmxob&#10;S+9yGJHGUGOgkWuMMmKMsUZ/GEp9JF37Gu2NVKOr0dnoRtnFGETrWO49yJjIcRxXjqdnrpFjjDFG&#10;c+VAzsQb7Tj3y51GGlm05vLvGNrGcHYQ9VTuNsjIg+FcPdoYQU3vm2okBO+WRYtelRN65Qe5ZnBw&#10;PIZxPaPCBIYbLGgCGdcZxjRs5AkdG37D+Bmt2q/heboEj8Pnb+JY+8ycOdPIoMScWPKXkiJ4rKXR&#10;tFGwXavat+HX3RzoPfS6e0DvyXCCX+G+4T7a/l+9Ji7+52vpGIJfvGb4K3yf8HH4fnqd+noahOOk&#10;ifOXOMHlhtdxna+w8VApbHxOTgTp7nM3Vs5JRJAIcTdWjngLwetIlrGOI96AU4mQPzmUM3LFcU4C&#10;TqW7r7dDOUc/ZaiEx6KjvRfUFjqucDvVaeH2hvpp/6fNtT2sO1w2tLn2bfgVvrdeF753Q/v/y3K/&#10;XBXur+03gY5Rv8I+/5/s/0vvf/0bvl/Y/k248VEm3kPcuKfTMD6mfILuVxwPSwmUOdrKCccjUul4&#10;DNrJSUcHeBK6yinHs9AH4iAd8mE5rIdtctqxV6odB6XWcUTOOMrkrOOE1DtOyR8cNfIpvvmz4wP5&#10;xvGhXHPUS2PnR+J1XpAb4A64h+MIZ708hu+edH4g3Zy10sNZhR9Pi9t5Un7iXle55zeOEvnSUSyX&#10;He/JJccu+czxDn5fByvgFciEBOgLPaArfZ6EDtBOPkfXJfT9BZ1h2zT0zX8XD/+XPuuGf3bis/vx&#10;VSN81pZS84n6S/32NzCcD2Pz1vislRyBd4M8LAc5Zxed9Wjyo09jcyhlNWUEbUPQ1g16ONtKpPMR&#10;iXI+Jn2c7aCD9HU+CV2ln/NZiIJYSIMCWMa5tfR7R3o7d0lP537p7jwkXZ0lxFiZPOo8IQ8QWy2J&#10;sZtBY01jLor2aM7HOY9IItckO3dLCvdIda6TNOdyKIA0iIM+8Cx0k3TnU9BRMpyPSybj689Ysxiz&#10;XeyvcfYodtc4y6MMx5naXn0wAsZBnLM1fmiFT1oxX5WHsad94kxjKvbfdHJoqC7VNw5NWdQT4W7a&#10;MUdwnQzn7/+POULXorp/yxG679CcoLnBQNN35ITL8Alt58Eu2grQMQUHZeKIbZQfUd5K21TnGVnt&#10;PC9bWTe2Ut8Aa6DQWScrWT/eghXOavm987gsd5bCAXgXNsBAedXZXxY5R8Jk2AJ7aCuGMqiUV5w1&#10;soB7zeOeL4Nd7KWxoPaqw05rQvbSWFBbqc2mYq851F+BpbAM7KJtKTpmo6k32q53/bJ/uYM29aX6&#10;9CI+/hrf/eA8Kz85PxTDdV4auerF6fpIPNDEdUECrhooo62Uc4flmnOvfEt+v8xaUe58QQ46R8u7&#10;zizZ7EySVc5IeZN1ZREUwBxnDPEQR1wkYL8k4iTFNrbbhJ2+CtnuN9iuHBu2pO0uVwy2iJKf0XoV&#10;rgSJoR4rP4LhipfGrgRxuJIgGdIgk2uyIQfGwCSYAaVB2/pd+8Xv2gEzYBKMheGcy4b+kA7JkIRP&#10;4qWZK05uYBzNwS6xGIHtHNhRY1HtiaUMzGuoLdWmd7ki0RUlFthJk+YO1TSPMqxJ417jfyqxMZX6&#10;DLCLpo74pBX+0Xw4mFLXD5O21q4zkkx+yCY/ZFPPgBR4DB4Gu+iLaKAvJaQP1xmqTTW2Rl976r3A&#10;LprqGP+jaInGV6mU71M+SFsK86oddHDFyhPkjCfJS0+6EuUpVypkQBYMk06uXJgI+bAWttK+Gw5C&#10;CVRAJddWQTX3qsVGdUHfawwkUo+jLZZzsfSJcZ2E41AKxbAHtsFayIc8GA4DIQ0SuD5O4hlnItjF&#10;7h1DsaTzX+eKzn+dK2pztX06ZMMT5LTW5LfW1NuCXfRFoKUjuhrq07mielRXNppSqEfaKGdPYPzj&#10;QnOllPICPruRttfRkwcTiL/nYRLxOIm1doorRaaxfuczT9YzFzYT3++wN9oPB13vy2FivYT2/a6j&#10;stLF3ph1ehFzbBExvYh7LLZZPI8I+XstZTie1S5qn2WwBqbg75H4fiT1XLBLPBfg5/dC+n6mLMX3&#10;t9L2Exo+RlM1mqqpf4jPLsAn8B/EwEV8eZG910V8+0f2Yv/BnuwP7M0+Zj9X73qO/hPkfde0YAxo&#10;LFSQ7/7sGiRfkmOvED/fcP23xMJfufc1G9krAttcaGCv8P5GbaU2+wl7XaH+GdglBlTT5JCmcIxr&#10;TtOY1theg6bF1GfbSFM7xv8Ab1p5B2fkUeqeTd/DjnOflwehHXSGKHe9pMNQsIu/vkCHiZi4Btra&#10;0qa6VN849/tQK0/A79w1cBrNx6EUDsI2WCKPQSfoBVnuxbAAu8zn3DyYCMO4NhPYI7njpTfEwq/h&#10;piCJcrM7CVKkuTsdBsgt7hyYCNvgPdqOQAVU0q9GbnTXcf0ZaQZNQMATpF6aMvbmcBfcC3bxR29s&#10;3xN/LMIf2ZSbKPnfUJuqbaMh0b1Ukt1vSKr7TUlz/56YWwlroEgGQZZ7hW30DkebE526B9K5NZLy&#10;V7RpXGh8pBIvA92JzKlkGUZMDHOPkOeCDJRcYmWMO4b4jJIcd6QMgL5wH8ctwcU5vztWbnDH2cYe&#10;EQ3scTf2CK8JqkU13YK+68EFdonpRDQ9hpZJ+FZjeiEl35Y3ND9onshyzyZup8MLxLDyEswktmdD&#10;gaSQQ5Ighv69oRPYRXtvdHZE8x40T6Sso+R/Q/Op5tVx7hOS5y6RCe69xPVeGek+JsPJsdnuaulP&#10;jkumTxTYRW9HtOWHdB6iDD/fmEFe3koeLmZtLKa+B3bAQigAu+jTvUBY37aQPgpDtanGGehbSH0p&#10;vAWrwS7aVqJjPmL6EaB/p3yV8k7aFpB7Ksijp8mjZ8jH58i7H7kz5GN3lnziHgqjIE8uMHfrmbsf&#10;uF+WGvdcqWTOljK/D8A+OOt+hWvmyWfuOfKFO1++dk+Vb1nf/+bOhRzIlr+S479j/f+a1/iK1/oz&#10;r/m5O9o2NiwJ2VCfFR3Hhvqs6H7a1H5qx1cpX0PT62hbwrq2hHVtiTsN+hMz2TAccuF52Ag7YB8c&#10;hmP0OwGnoJp71ECdLAKdRzqftlHfTL7YzLlN9NlE3yKuKeLaIu5RxL2KuGcR9y7iNYrcg+mTILsZ&#10;12GwS6x2w6Y6D3XfcIlS10n9HILaWOPlorsvsRYly+E11sr5MCNIjMyhj110PoumZSGdf6Dsg079&#10;PJbqUn1n0VQDFXAMDsN+2AnrOf822EXraHRtR+M8NDY2f1k7bqBN84bmj52s+zvcr8pB9rfl7k3k&#10;kHryx3m5Cj/BdeYZaQSGWcdxjfzgrpJr7pPyJ/dObFVE3iqUWvbMp9yLbGOTCPT/iE1032CGbOKk&#10;TbWqZrdZD2fEAXbx8wTGfwdaeqJpGOVoyhtpa2H2kx5mjESbCRJvJkqSmSypZoqkmWmSbqZDf8kw&#10;B8JgGCXZQQbLYDNThphJMpRrM8w+EmdGSi+zl3SGtnC/aZ850JcPd1nYpC82GUOpn4mLxDZqF7XP&#10;zdimKfYImIPEa46A8TBZxHxJfOZMaWLO5fwCucF8RW4yF8ut5utyp7lU7jXfkAhzmXSAbuZy6Wn+&#10;XvqaKyTGXImdC7Hxesk0N8Mu2I+tj0iKWY4fKqWfWY1faqULMdYOIkDM9+XX5oeMqR77XsDOFzh/&#10;QSJpSzQ/kP7mafxRLiPMYsk1d8MmWCfPmatktPkW7cskx1yC316TQearMsBcyGsukARzHuMqkO7o&#10;6GDOkUfM2fKgOUtaoa2lmc/rTZHbzAkwGobJHdjhTvz/WzOVcSRIGzNOHsNWT4Fd5kMq/vXi6134&#10;ug3lB5RNaFMbq63vxfYt8MEt5km50TyO3cuhDB+XwGHYD7vFH+QwZTmxUGUb/R3R+jy6Nce9Sxl+&#10;zzAJ7evN87KTGNtJfQtsgJfhRbCLfyMa6NsQ0qc5XLWpxknom0X9DbCLpjrGPwMtus/dSBn+nugG&#10;5t1MmG3GSgFzcR5zch65fB7zc76ZAVkwDHJhIuTDWtgKu+EglNC/AiqhivtUy1zmwGzWdfW9xsBa&#10;6qtpW8W5QvoUMjcKmRtvm6VQDHtgG6yFfMiD4TCQfmmQwPVxsoZxrgO72D08V3Tfq3NF970Uhtpc&#10;bb8ZdsJc1rxJrIOTqE8Hu+iLQMscBDXUp3NF9aiunWjaQH25jdZ09dmHaNL8dhM/bBHOb+eJY6fn&#10;vNzoqQeeYYMXLtN+Eezks7A+V0if+ky1qcbz5Le/kNv+YaP8ls/4L+Ez/b6IoEnzW3PaHJ54+cqM&#10;lyvksSvmONgCe6CY9jI4KV+aNfIF+Un9qP40wempE4enBqrhtDT2VEI5HIUDsBu2Qh4Mso3vh2CT&#10;A9gpBvvcgp1GUTajTW2kthJoDgfJsQfZoxezjy82B1AfKaVwjL1bGWtDGXv9ctaJ4+TlE1DD9Wfh&#10;U7DLPOgbsoXmrkdDtuBHzwzVrja425Mg98H9nkRp5UmGTGntGSkPB0mXRzyR8iN57Xsb5bZO6NuP&#10;/1XzD6H5gvSgZtXxN/L113AJPoH34QQcALv4VX9IrROi9LnoW5Savx9H4wDm9Uxy3Hx4DVaQx1fQ&#10;9jq8ynxfAAWe2iBzmPtzmPOzPcegGPbAVlgPq2El51fIXM9ymedZKtM9r8lUT4FM8syQ8Z4pMsYz&#10;QUZ7cmWkZ4TkeIbIUHJElidNMomnVE+0dCa+uhFXz3iSpJcnXfp4Bkgs/RKJrXTPeBnomcY1c2SU&#10;Z7Hk8Vp5no2wHQ5BOVTJOMY4ljE/x/hHwTCwi49a44/++EbX2FkhHzloU/+onwbgm5eo20XPs4z9&#10;cXToM5I0ygRKfe6nflZ/J3v6SgL5ItrTS3pSdvNESSdPH+lIe/sg9smbWeh6CY2aQw5SvkHZlDad&#10;AzoX5lO+4lkoiz1zZYnnZVlGLL/lmSjrPTmyzdNfdmOTA2g/gB22wBLPOFlIn7meWfIy19nF5w7y&#10;TAseYqvPF1PqnqM9drjTipbeVozEWnGSaiXIACtFhloZMtIaJGOsYZJn5crz1kR5wXpJplgF8Dqs&#10;5HgD7dtlvLVXxlqHZJRVKjnWcRlknZIMq0YSrVrpZ52RHtAZhsJoq5r7neTaMnnJOiIvW+/JHOtd&#10;mWdtkYXWOnnVeksWWUthAczi+EV5xXpe5ltjpMAaIbOsIZJvDZCpVhqvncTrxvG60TLE6iP9rUhJ&#10;snrzmr14zV7SCdpxHEH7fVZf2/jpO3zyD+JU14Nh+Emf0T1Km/pIfXWLFS83WMnSBB9ZVpa48NF1&#10;Fk85rTz50TNZfvDkyzVy+zVy8TXPW7RtkJ89O6QxtjatEvHjo1/hh1vxR0vrnDxo8bOoFs/XoBfE&#10;cJxikdess0Gfqe8ex5cPcU0rfHe3VSEt8F1za7/82topzawiud56WwLWEiiA6YztBWlqjWWcI+Vm&#10;a7Dchs/uwmf3Mu4HiLG2+K0DerqCXeZPN3ywDH/oGnCOUtdpCmM59inGXmVwCs5iv7O0VUMlrIfV&#10;YBed7RroPBTSybcIDNWoWpejbw31TbAT9oJdtOm69xGa9PNP/6DcTKnr3t+txXKB+P2U3PMF/MV6&#10;Q76y3pQr1u/la3Ld19Zq2CRXwS5aN6FrHRpj0XiVUvN9S9pUp+r9u/WqVJBnj1rzYRRkSQlzs4q5&#10;WQ+XYTNsId9stRJlm5UOWTAS9kEJHOdcFX1q6FsnRaF417ivgGO0lXKuhD4l9D3KNUe59ihjqIQa&#10;sIs9NXbWYkd9JukgaEZQauyojdRWV1mPrln95XtruDTyKgPkOm+yNPbGyDry3EbLPs8B26JLc53u&#10;mVSrxhAfuyWeYoJ6Nlk8I2NdXc7xKhvlcNVVhK5eqqeBLtWjfnJ6eY/MnuE72EebXWKzL7rK0fUC&#10;ujSvaX7TZwM6v3WeX2Vdvmq9DJPlG/jayie3zSXHFZDr5ssluEDf02AXzboeP40Pa9GaTxlej7t7&#10;62S497yMgee99TI9SJ1MoX08xEAfsItOXY/DOkeEdOp6rBpVa3f0RUMyxwMgG+yirSM6LoV8+BB+&#10;VB+atF1G1x1yXtpIPdTJ/dASrtL+rY18F9FAX4uQPidtqk01XsZvP+GvAMd28dkExt8Pn92PngOU&#10;71Hq5ysyvM9KjreHLPWukRXed6TQu0/2e/fIm17eL3szZaY3ijnYgTnYSkZDDmR7WxOzrSUDor38&#10;vg1I9LYllh+RNO9jkk7/dO9TtrHNC9ghGps8g00mUPJpoeDvNlK7qH0yvH0hDVbDHjRWwGn08n7Z&#10;WyvxoPlJ89QY6qNoH+GtglPktBNQjt1KoBj2wHbYYBv77Mc+34ViR+e72ude2v7q7SKNpDsUwQ7Y&#10;C4fEkBLgt6tJpfyMnX7GFj9hk++xjeYCzQktpFZukxq5RarglDSnb3OuuVlK4RDsg52wGaKhOzxF&#10;n3b0f1RulUe4R1v5jTws90EbaCatxSetxAQD7DI3s7Dl29i3M3a9DvTZgT7rUtuqjb/wxssfvUPl&#10;vPf54NzUObqOeNpIbG3Grtu8H8h2ctIO7wXZA8XEXbn3Panyruca+3yuTdfMpmjXHKVx1hZ0zVS/&#10;qn/b4NN74E5oTtuvwS4+Vm26H1BtmZRhbZo/NY8mklf7QfcgD0sk7XbR1hFtHdFVB+MhvB94Qvh+&#10;AWtkHvuBPOqjIQeeha5gF30RDfTlhPQ5aVNtqvEJ9PWkngJ20VTH+HW9i4bhoM8Z9PcX5EiM9IBe&#10;EitREgcJ0kcSIRUypK9kwTDIhYmQD2thK+yGg1BC3wqoBH5fmVRLJPm+J3lffa8xMIT6INoGcS6L&#10;PllyEo7LQPL/QCmGPbAN1kI+5MFw0P/S6JvAtXGSzTiHgl3s3jEUS/oeXedKLJi0qc3V9iOB39SA&#10;vaKIq0iIkafBLvoi0KLaGurTuaJ6VFcemnKop4NdNOl7Vl2Tda5YvEHP1ZI2jy9G/oCmyxIv30mS&#10;/Mj8+FGeE4dPGSwuX6a4fYm20fkDmqajTb/XpDp1n6frlmpUrY190XKNGX0FH34uvdHeS87BCThE&#10;207OFTEXC7HFMmyxiNk5n4iejddnyjRm8WxYDCs45nvc8g7n99HviLxJviiU01xfR0ao5ahaDnO8&#10;l7tvl2OyiVdYS99C9pkr6LWc2htc9YYshNnUpvOakzk3XlaSm1bJCPoPkY1kii2SyVVpZKdkOUDe&#10;OELeKGecp9B1BuwSh5n4YiM+OQZe/KMxeT1tai+12068UcwadFwuyAfwR/iK4+/lLLFYI6bvpFi+&#10;Csoy+Qn135F3P+PaD8EuNuiI3qZo171GH8rwXqOZ74x08vHz9r56OCPPQGe4HW4Gu+gL7oFD+jqH&#10;9OkeWLWpxmbou536b+FBaAt20aa+mxDStruB7yaiaz06dqFtF/UtsAHyYRrYRV9EA30bQvqctKk2&#10;1TgRfbOov2Ejn11k/LehRde+PErdJz5E29OsB3fAnb5YaemLk7t9CcRkotzDmncPa989vnHwDuyB&#10;g1AC5VBJv1NQzTU1XFvHPX6Zpzpfn+K4I+0dOd/BVwWVUAFHpD33as892/teky6+xczzxZIMw2Bc&#10;sF4gfXwF0hXa++bCWBgGA7k+FZIhXp5kvE8x7i5gl9jSuaN5T/dVmvfC+0b1gfqiB0TBb3xR5Ah+&#10;rx/15mAXffXoSwrFWVEoziJo24iGWTAHnxUQY/N8KTKf+JrvmwBzZSa+ngxjYQgkg8bCFJgJ84mV&#10;+T5+jsC3Fw5xfTmc5F589o5Ym03MzQTNNZpz1sJq2ldxvpAYLCRWC4nBt1kz3/YdhQOwG7bCBODn&#10;B3yDIA1S6MvPEDDWNcTWepvFl+ZmjS/NzeH4UturD7bALphNfE0kviZSfxHsEl8aS7P+TZ/mZtWj&#10;unahaQ31JWAnTXeFNIVzgmrSHKC5IApNnai3sZEmzXPFaNL93feU4f3dIeblX1g3r7GGXqP+LXwJ&#10;J+AY2MlnYX1fhvSpz1SbajyEvlPUP7bRHkGfJR1Hi+4RvqIMP0v6khishFPkwWpyYg25sYY9Qg1r&#10;ca0vA7JgGOTCRMiHtbAVdgN/q4F9Qy3rfw05uIb9QDU5ucpXyz3rgr7XGPgz9Uu0fc65z+jzGfn9&#10;M99xKJU/+YphD2yDtZAPeTAcBtInDRK4ns+DMM4vbJazNZY0Z+tcCedstbna/hu4BtXM/0PkgkPU&#10;y8FOc6Xq3/TpXFE9qusamr6k/omN8tsQxp/G39TRz4kupBxDqT8bM9MfLen+GBnkj5MR/ngZ40+U&#10;5/0pMsWfJi/5M2S6n9+H6e8PWTLDPxiGQ67MhQL/UJnHufn+ZFnA9Xbxr/5NpkbYQJ83zaLU5xlP&#10;YQu1g9pjqp8nzP4+kuuPxCa9JcvfSxKhJzxJ20Ocu88fKy38SXITNrreny3iHylu/3hx+F+U6/xz&#10;4DVYyfEG2reL1/+eNPEflRv9FXK7v0ru8ddJhP+ctPefl6f9F6QfZMJzHL/k/0D6+vksNH26+HlP&#10;Qv9H/SfpXyGt/KXyW3+x3OHfJbf4N3K/t+AVmMNYpsvN/sm0j5fb8M+d/hHS0j9E7vUPlNaMs40/&#10;lfskSQd/gnTGX8+gIQrNcWAX3y3GT33wWSE+W0J5lvJ22l73r5dp/tUywb9KRkFWkA3UN8pYGO8v&#10;wqdFxHaRTPJvgi3ygn8rbIddsB+O0X4Kv9fIUH8t/uD3HYP6Qn2ygPb5/jI4AO9ybJ/Pd0Zgo6kN&#10;7LYBu2lOU5up7V7HXguovwx2iYV8xr8STQPQ4uaXuOmerTltb+OvY8yjKn89aL1ODsMhfFqMD4v9&#10;p+EUxxVyxF8ipfi+krhwBYrov0oukec+Yc6c94+mzxbZw3x7h/5buX4z9yninqvBLnaKCNlJ97Zl&#10;2EvtpL5XG6mt3sZOm6jvA7to0jxwGi362cz2Id/fTlvjwBlpHTgvjwfq4Yy0gd8F6uSBQK20ClTJ&#10;/YHTcl+gUu4JlEvLwBH5mvx+GT7395NPWcfU7+r/xoFVwVjQmLg+UCbNAifkV4FTUAXVUEtbnTQF&#10;H69hF7vpc97rsJfGwgMhu+lzXrWZ2q4xdhPqzeAWaAF20VaAjs5oykTbmJC2W2nrgq7B6MhFWy71&#10;nODxGRmE7wbgRyUTn2YEjkMpHJD0wLuwAQZKXKA/jITJsAX2QDGUSSyxFBuokX7cqw/37QF2sZfG&#10;gtpLY2FIg1hQW6nNumCvSOqxkALpYBdtS9HWG036HqWWUvd4d9CmvlSfrsPHO/DdwcBZORT4UI6g&#10;rQS95YGPpBJqAhegRqrxcTkxcTRwWA4E9squwDuyObBW5gRekBcDo2VCIEtGBZKIpUhJDfDJBYiC&#10;yEAM8RAn0YEEieF8XCDFNrbbhJ22h2ynf7M0/PdwLqKpHG2H0foe7AgSI/sCsdgwFhvGSyl6j6H3&#10;WCBZygJpwM/UB7IhB8Zw/SSYEbSp2rY6sB92wAyYBGNhOGRDf0iHZHyRBPFyBpueZRz1YJdYjMCe&#10;ZQ3sqe+XnbSpLdWmF7HjGeqVYCdNmjuC3xegDGvSuNf474KmLtSf/V/4iWU9+HuXKYK/e+pXlP8p&#10;AAAAAP//AwBQSwECLQAUAAYACAAAACEApuZR+wwBAAAVAgAAEwAAAAAAAAAAAAAAAAAAAAAAW0Nv&#10;bnRlbnRfVHlwZXNdLnhtbFBLAQItABQABgAIAAAAIQA4/SH/1gAAAJQBAAALAAAAAAAAAAAAAAAA&#10;AD0BAABfcmVscy8ucmVsc1BLAQItABQABgAIAAAAIQDFHadB7gQAAPgPAAAOAAAAAAAAAAAAAAAA&#10;ADwCAABkcnMvZTJvRG9jLnhtbFBLAQItABQABgAIAAAAIQCOIglCugAAACEBAAAZAAAAAAAAAAAA&#10;AAAAAFYHAABkcnMvX3JlbHMvZTJvRG9jLnhtbC5yZWxzUEsBAi0AFAAGAAgAAAAhAPwEo4zgAAAA&#10;CwEAAA8AAAAAAAAAAAAAAAAARwgAAGRycy9kb3ducmV2LnhtbFBLAQItABQABgAIAAAAIQDD1aPs&#10;lRwAAEx3AAAUAAAAAAAAAAAAAAAAAFQJAABkcnMvbWVkaWEvaW1hZ2UxLmVtZlBLBQYAAAAABgAG&#10;AHwBAAAbJgAAAAA=&#10;" o:allowincell="f" o:allowoverlap="f">
                <v:group id="Group 27" o:spid="_x0000_s1027" style="position:absolute;left:5880;top:720;width:6300;height:720" coordorigin="90,480" coordsize="6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28" o:spid="_x0000_s1028" type="#_x0000_t202" style="position:absolute;left:90;top:660;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835C0E" w:rsidRPr="003C69D0" w:rsidRDefault="00835C0E">
                          <w:pPr>
                            <w:pStyle w:val="BodyText"/>
                            <w:rPr>
                              <w:b/>
                              <w:bCs/>
                              <w:smallCaps/>
                              <w:spacing w:val="-2"/>
                              <w:kern w:val="16"/>
                              <w:sz w:val="17"/>
                              <w:szCs w:val="17"/>
                            </w:rPr>
                          </w:pPr>
                          <w:r w:rsidRPr="003C69D0">
                            <w:rPr>
                              <w:b/>
                              <w:bCs/>
                              <w:smallCaps/>
                              <w:spacing w:val="-2"/>
                              <w:kern w:val="16"/>
                              <w:sz w:val="17"/>
                              <w:szCs w:val="17"/>
                            </w:rPr>
                            <w:t>_______________________________________</w:t>
                          </w:r>
                        </w:p>
                        <w:p w:rsidR="00835C0E" w:rsidRPr="006E3B8C" w:rsidRDefault="00835C0E">
                          <w:pPr>
                            <w:pStyle w:val="BodyText"/>
                            <w:rPr>
                              <w:b/>
                              <w:bCs/>
                              <w:smallCaps/>
                              <w:spacing w:val="5"/>
                              <w:kern w:val="16"/>
                              <w:sz w:val="13"/>
                              <w:szCs w:val="13"/>
                            </w:rPr>
                          </w:pPr>
                          <w:r w:rsidRPr="006E3B8C">
                            <w:rPr>
                              <w:b/>
                              <w:bCs/>
                              <w:smallCaps/>
                              <w:spacing w:val="5"/>
                              <w:kern w:val="16"/>
                              <w:sz w:val="13"/>
                              <w:szCs w:val="13"/>
                            </w:rPr>
                            <w:t>ARCHITECTURE, ENGINEERING AND CONSTRUCTION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9" type="#_x0000_t75" alt="WordmarkCAD-gray-128" style="position:absolute;left:714;top:480;width:4320;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a4wgAAANoAAAAPAAAAZHJzL2Rvd25yZXYueG1sRI9Pi8Iw&#10;FMTvwn6H8AQvRVNFF6lGWYUFr/5dj8/m2Rabl5JktX57s7DgcZiZ3zDzZWtqcSfnK8sKhoMUBHFu&#10;dcWFgsP+uz8F4QOyxtoyKXiSh+XiozPHTNsHb+m+C4WIEPYZKihDaDIpfV6SQT+wDXH0rtYZDFG6&#10;QmqHjwg3tRyl6ac0WHFcKLGhdUn5bfdrFCSynZjzLTldfq6nZH8I25U7rpTqdduvGYhAbXiH/9sb&#10;rWAMf1fiDZCLFwAAAP//AwBQSwECLQAUAAYACAAAACEA2+H2y+4AAACFAQAAEwAAAAAAAAAAAAAA&#10;AAAAAAAAW0NvbnRlbnRfVHlwZXNdLnhtbFBLAQItABQABgAIAAAAIQBa9CxbvwAAABUBAAALAAAA&#10;AAAAAAAAAAAAAB8BAABfcmVscy8ucmVsc1BLAQItABQABgAIAAAAIQACqYa4wgAAANoAAAAPAAAA&#10;AAAAAAAAAAAAAAcCAABkcnMvZG93bnJldi54bWxQSwUGAAAAAAMAAwC3AAAA9gIAAAAA&#10;">
                    <v:imagedata r:id="rId9" o:title="WordmarkCAD-gray-128"/>
                  </v:shape>
                </v:group>
                <v:shape id="Text Box 30" o:spid="_x0000_s1030" type="#_x0000_t202" style="position:absolute;left:7924;top:1395;width:3049;height:1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rsidR="00835C0E" w:rsidRPr="00AE3F23" w:rsidRDefault="00835C0E">
                        <w:pPr>
                          <w:pStyle w:val="Heading7"/>
                          <w:keepNext/>
                          <w:ind w:left="0"/>
                          <w:jc w:val="right"/>
                          <w:rPr>
                            <w:rFonts w:ascii="Arial" w:hAnsi="Arial" w:cs="Times New Roman"/>
                            <w:spacing w:val="-5"/>
                            <w:sz w:val="18"/>
                          </w:rPr>
                        </w:pPr>
                        <w:r w:rsidRPr="00AE3F23">
                          <w:rPr>
                            <w:rFonts w:ascii="Arial" w:hAnsi="Arial" w:cs="Times New Roman"/>
                            <w:spacing w:val="-5"/>
                            <w:sz w:val="18"/>
                          </w:rPr>
                          <w:t>ARCHITECTURE &amp; ENGINEERING</w:t>
                        </w:r>
                      </w:p>
                      <w:p w:rsidR="00835C0E" w:rsidRPr="00AE3F23" w:rsidRDefault="00835C0E">
                        <w:pPr>
                          <w:pStyle w:val="Heading7"/>
                          <w:keepNext/>
                          <w:ind w:left="0"/>
                          <w:jc w:val="right"/>
                          <w:rPr>
                            <w:rFonts w:ascii="Arial" w:hAnsi="Arial" w:cs="Times New Roman"/>
                            <w:spacing w:val="-5"/>
                            <w:sz w:val="18"/>
                          </w:rPr>
                        </w:pPr>
                        <w:r w:rsidRPr="00AE3F23">
                          <w:rPr>
                            <w:rFonts w:ascii="Arial" w:hAnsi="Arial" w:cs="Times New Roman"/>
                            <w:spacing w:val="-5"/>
                            <w:sz w:val="18"/>
                          </w:rPr>
                          <w:t>326 East Hoover, Mail Stop B</w:t>
                        </w:r>
                      </w:p>
                      <w:p w:rsidR="00835C0E" w:rsidRPr="00AE3F23" w:rsidRDefault="00835C0E">
                        <w:pPr>
                          <w:pStyle w:val="Heading7"/>
                          <w:keepNext/>
                          <w:ind w:left="0"/>
                          <w:jc w:val="right"/>
                          <w:rPr>
                            <w:rFonts w:ascii="Arial" w:hAnsi="Arial" w:cs="Times New Roman"/>
                            <w:spacing w:val="-5"/>
                            <w:sz w:val="18"/>
                          </w:rPr>
                        </w:pPr>
                        <w:smartTag w:uri="urn:schemas-microsoft-com:office:smarttags" w:element="place">
                          <w:r w:rsidRPr="00AE3F23">
                            <w:rPr>
                              <w:rFonts w:ascii="Arial" w:hAnsi="Arial" w:cs="Times New Roman"/>
                              <w:spacing w:val="-5"/>
                              <w:sz w:val="18"/>
                            </w:rPr>
                            <w:t xml:space="preserve">Ann Arbor, MI  </w:t>
                          </w:r>
                          <w:smartTag w:uri="urn:schemas-microsoft-com:office:smarttags" w:element="PostalCode">
                            <w:r w:rsidRPr="00AE3F23">
                              <w:rPr>
                                <w:rFonts w:ascii="Arial" w:hAnsi="Arial" w:cs="Times New Roman"/>
                                <w:spacing w:val="-5"/>
                                <w:sz w:val="18"/>
                              </w:rPr>
                              <w:t>48109-1002</w:t>
                            </w:r>
                          </w:smartTag>
                        </w:smartTag>
                      </w:p>
                      <w:p w:rsidR="00835C0E" w:rsidRPr="00AE3F23" w:rsidRDefault="00835C0E">
                        <w:pPr>
                          <w:pStyle w:val="Heading7"/>
                          <w:keepNext/>
                          <w:ind w:left="0"/>
                          <w:jc w:val="right"/>
                          <w:rPr>
                            <w:rFonts w:ascii="Arial" w:hAnsi="Arial" w:cs="Times New Roman"/>
                            <w:spacing w:val="-5"/>
                            <w:sz w:val="18"/>
                          </w:rPr>
                        </w:pPr>
                        <w:r w:rsidRPr="00AE3F23">
                          <w:rPr>
                            <w:rFonts w:ascii="Arial" w:hAnsi="Arial" w:cs="Times New Roman"/>
                            <w:spacing w:val="-5"/>
                            <w:sz w:val="18"/>
                          </w:rPr>
                          <w:t>Phone: 734-764-3414</w:t>
                        </w:r>
                      </w:p>
                      <w:p w:rsidR="00835C0E" w:rsidRPr="00AE3F23" w:rsidRDefault="00835C0E">
                        <w:pPr>
                          <w:pStyle w:val="Heading7"/>
                          <w:keepNext/>
                          <w:ind w:left="0"/>
                          <w:jc w:val="right"/>
                          <w:rPr>
                            <w:rFonts w:ascii="Arial" w:hAnsi="Arial" w:cs="Times New Roman"/>
                            <w:spacing w:val="-5"/>
                            <w:sz w:val="18"/>
                          </w:rPr>
                        </w:pPr>
                        <w:r w:rsidRPr="00AE3F23">
                          <w:rPr>
                            <w:rFonts w:ascii="Arial" w:hAnsi="Arial" w:cs="Times New Roman"/>
                            <w:spacing w:val="-5"/>
                            <w:sz w:val="18"/>
                          </w:rPr>
                          <w:t>Fax: 734-936-3334</w:t>
                        </w:r>
                      </w:p>
                    </w:txbxContent>
                  </v:textbox>
                </v:shape>
                <w10:wrap anchory="page"/>
                <w10:anchorlock/>
              </v:group>
            </w:pict>
          </mc:Fallback>
        </mc:AlternateContent>
      </w:r>
    </w:p>
    <w:p w:rsidR="00835C0E" w:rsidRDefault="00A32BF6" w:rsidP="00835C0E">
      <w:pPr>
        <w:pStyle w:val="TCB"/>
        <w:rPr>
          <w:noProof/>
        </w:rPr>
      </w:pPr>
      <w:r>
        <w:fldChar w:fldCharType="begin"/>
      </w:r>
      <w:r>
        <w:instrText xml:space="preserve"> DOCPROPERTY "Facility"  \* MERGEFORMAT </w:instrText>
      </w:r>
      <w:r>
        <w:fldChar w:fldCharType="separate"/>
      </w:r>
      <w:r w:rsidR="00835C0E">
        <w:rPr>
          <w:noProof/>
        </w:rPr>
        <w:t>BuildingName</w:t>
      </w:r>
      <w:r>
        <w:rPr>
          <w:noProof/>
        </w:rPr>
        <w:fldChar w:fldCharType="end"/>
      </w:r>
      <w:r w:rsidR="00835C0E" w:rsidRPr="00CD5DC8">
        <w:rPr>
          <w:noProof/>
        </w:rPr>
        <w:br/>
      </w:r>
      <w:r>
        <w:fldChar w:fldCharType="begin"/>
      </w:r>
      <w:r>
        <w:instrText xml:space="preserve"> DOCPROPERTY "Project"  \* MERGEFORMAT </w:instrText>
      </w:r>
      <w:r>
        <w:fldChar w:fldCharType="separate"/>
      </w:r>
      <w:r w:rsidR="00835C0E">
        <w:rPr>
          <w:noProof/>
        </w:rPr>
        <w:t>The Description of the Project</w:t>
      </w:r>
      <w:r>
        <w:rPr>
          <w:noProof/>
        </w:rPr>
        <w:fldChar w:fldCharType="end"/>
      </w:r>
      <w:r w:rsidR="00835C0E" w:rsidRPr="00CD5DC8">
        <w:rPr>
          <w:noProof/>
        </w:rPr>
        <w:br/>
      </w:r>
      <w:r>
        <w:fldChar w:fldCharType="begin"/>
      </w:r>
      <w:r>
        <w:instrText xml:space="preserve"> DOCPROPERTY "ProjNo"  \* MERGEFORMAT </w:instrText>
      </w:r>
      <w:r>
        <w:fldChar w:fldCharType="separate"/>
      </w:r>
      <w:r w:rsidR="00835C0E">
        <w:rPr>
          <w:noProof/>
        </w:rPr>
        <w:t>P00000000</w:t>
      </w:r>
      <w:r>
        <w:rPr>
          <w:noProof/>
        </w:rPr>
        <w:fldChar w:fldCharType="end"/>
      </w:r>
      <w:r w:rsidR="00835C0E" w:rsidRPr="00CD5DC8">
        <w:rPr>
          <w:noProof/>
        </w:rPr>
        <w:t xml:space="preserve">  </w:t>
      </w:r>
      <w:r>
        <w:fldChar w:fldCharType="begin"/>
      </w:r>
      <w:r>
        <w:instrText xml:space="preserve"> DOCPROPERTY "BldgNo"  \* MERGEFORMAT </w:instrText>
      </w:r>
      <w:r>
        <w:fldChar w:fldCharType="separate"/>
      </w:r>
      <w:r w:rsidR="00835C0E">
        <w:rPr>
          <w:noProof/>
        </w:rPr>
        <w:t>0000</w:t>
      </w:r>
      <w:r>
        <w:rPr>
          <w:noProof/>
        </w:rPr>
        <w:fldChar w:fldCharType="end"/>
      </w:r>
    </w:p>
    <w:p w:rsidR="00835C0E" w:rsidRPr="0010430E" w:rsidRDefault="00835C0E" w:rsidP="00835C0E">
      <w:pPr>
        <w:pStyle w:val="tocdiv"/>
        <w:rPr>
          <w:color w:val="FFFFFF" w:themeColor="background1"/>
        </w:rPr>
      </w:pPr>
      <w:r w:rsidRPr="0010430E">
        <w:rPr>
          <w:color w:val="FFFFFF" w:themeColor="background1"/>
        </w:rPr>
        <w:t>DOCUMENTS</w:t>
      </w:r>
    </w:p>
    <w:p w:rsidR="00835C0E" w:rsidRPr="0010430E" w:rsidRDefault="00835C0E" w:rsidP="00835C0E">
      <w:pPr>
        <w:pStyle w:val="TCB"/>
        <w:rPr>
          <w:color w:val="FFFFFF" w:themeColor="background1"/>
        </w:rPr>
      </w:pPr>
    </w:p>
    <w:p w:rsidR="00835C0E" w:rsidRDefault="00835C0E" w:rsidP="00835C0E">
      <w:pPr>
        <w:pStyle w:val="TCB"/>
      </w:pPr>
    </w:p>
    <w:p w:rsidR="00835C0E" w:rsidRDefault="00835C0E" w:rsidP="00835C0E">
      <w:pPr>
        <w:pStyle w:val="TCB"/>
      </w:pPr>
      <w:r>
        <w:t>SPECIFICATION DIVISION  23</w:t>
      </w:r>
    </w:p>
    <w:p w:rsidR="00835C0E" w:rsidRDefault="00835C0E" w:rsidP="00835C0E">
      <w:pPr>
        <w:pStyle w:val="TCH"/>
      </w:pPr>
      <w:r>
        <w:t>NUMBER      SECTION DESCRIPTION</w:t>
      </w:r>
    </w:p>
    <w:p w:rsidR="00835C0E" w:rsidRDefault="00835C0E" w:rsidP="00835C0E">
      <w:pPr>
        <w:pStyle w:val="TOC1"/>
        <w:rPr>
          <w:rFonts w:asciiTheme="minorHAnsi" w:eastAsiaTheme="minorEastAsia" w:hAnsiTheme="minorHAnsi" w:cstheme="minorBidi"/>
          <w:b w:val="0"/>
          <w:caps w:val="0"/>
          <w:noProof/>
          <w:sz w:val="22"/>
          <w:szCs w:val="22"/>
        </w:rPr>
      </w:pPr>
      <w:r>
        <w:fldChar w:fldCharType="begin"/>
      </w:r>
      <w:r>
        <w:instrText xml:space="preserve"> TOC \o "1-1" \n \t "SCT,2,DET,1" </w:instrText>
      </w:r>
      <w:r>
        <w:fldChar w:fldCharType="separate"/>
      </w:r>
      <w:r>
        <w:rPr>
          <w:noProof/>
        </w:rPr>
        <w:t>DIVISION 23 HEATING, VENTILATING AND AIR CONDITIONING (HVAC)</w:t>
      </w:r>
    </w:p>
    <w:p w:rsidR="00835C0E" w:rsidRDefault="00835C0E" w:rsidP="00835C0E">
      <w:pPr>
        <w:pStyle w:val="TOC2"/>
        <w:rPr>
          <w:rFonts w:asciiTheme="minorHAnsi" w:eastAsiaTheme="minorEastAsia" w:hAnsiTheme="minorHAnsi" w:cstheme="minorBidi"/>
          <w:noProof/>
          <w:sz w:val="22"/>
          <w:szCs w:val="22"/>
        </w:rPr>
      </w:pPr>
      <w:r w:rsidRPr="003D529E">
        <w:rPr>
          <w:noProof/>
        </w:rPr>
        <w:t>SECTION 238216 - COILS AND DRAIN PANS</w:t>
      </w:r>
    </w:p>
    <w:p w:rsidR="00835C0E" w:rsidRDefault="00835C0E" w:rsidP="00835C0E">
      <w:pPr>
        <w:pStyle w:val="EOS"/>
      </w:pPr>
      <w:r>
        <w:fldChar w:fldCharType="end"/>
      </w:r>
      <w:r>
        <w:t>END OF CONTENTS TABLE</w:t>
      </w:r>
    </w:p>
    <w:p w:rsidR="00835C0E" w:rsidRDefault="00835C0E" w:rsidP="00835C0E">
      <w:pPr>
        <w:sectPr w:rsidR="00835C0E" w:rsidSect="00835C0E">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2240" w:h="15840"/>
          <w:pgMar w:top="1440" w:right="1080" w:bottom="1440" w:left="1440" w:header="720" w:footer="475" w:gutter="720"/>
          <w:pgNumType w:start="1"/>
          <w:cols w:space="144"/>
          <w:docGrid w:linePitch="299"/>
        </w:sectPr>
      </w:pPr>
    </w:p>
    <w:p w:rsidR="00835C0E" w:rsidRPr="00835C0E" w:rsidRDefault="00835C0E" w:rsidP="00835C0E">
      <w:pPr>
        <w:pStyle w:val="DET"/>
      </w:pPr>
      <w:bookmarkStart w:id="21" w:name="_Toc343163695"/>
      <w:r>
        <w:lastRenderedPageBreak/>
        <w:t>DIVISION 23 HEATING, VENTILATING AND AIR CONDITIONING (HVAC)</w:t>
      </w:r>
      <w:bookmarkEnd w:id="21"/>
    </w:p>
    <w:p w:rsidR="006F1A4D" w:rsidRDefault="00835C0E" w:rsidP="00835C0E">
      <w:pPr>
        <w:pStyle w:val="SCT"/>
      </w:pPr>
      <w:bookmarkStart w:id="22" w:name="_Toc343163696"/>
      <w:r>
        <w:rPr>
          <w:caps w:val="0"/>
        </w:rPr>
        <w:t>SECTION 238216 - COILS AND DRAIN PANS</w:t>
      </w:r>
      <w:bookmarkEnd w:id="0"/>
      <w:bookmarkEnd w:id="1"/>
      <w:bookmarkEnd w:id="2"/>
      <w:bookmarkEnd w:id="3"/>
      <w:bookmarkEnd w:id="22"/>
    </w:p>
    <w:p w:rsidR="006F1A4D" w:rsidRDefault="006F1A4D" w:rsidP="00835C0E">
      <w:pPr>
        <w:pStyle w:val="CMT"/>
      </w:pPr>
      <w:r>
        <w:t xml:space="preserve">04/2011 - </w:t>
      </w:r>
      <w:r w:rsidRPr="00D3013E">
        <w:t xml:space="preserve">revised format and technical content </w:t>
      </w:r>
      <w:r>
        <w:t xml:space="preserve">- </w:t>
      </w:r>
      <w:r w:rsidRPr="00D3013E">
        <w:t>D. Karle and M. Platt.</w:t>
      </w:r>
    </w:p>
    <w:p w:rsidR="00752604" w:rsidRPr="00752604" w:rsidRDefault="00752604" w:rsidP="00752604">
      <w:pPr>
        <w:pStyle w:val="CMT"/>
      </w:pPr>
      <w:r>
        <w:t>11/2015: Added ventrol as approved mfr. d. karle for hvac mtt.</w:t>
      </w:r>
    </w:p>
    <w:p w:rsidR="006F1A4D" w:rsidRDefault="006F1A4D" w:rsidP="00835C0E">
      <w:pPr>
        <w:pStyle w:val="PRT"/>
      </w:pPr>
      <w:r>
        <w:t>General</w:t>
      </w:r>
    </w:p>
    <w:p w:rsidR="006F1A4D" w:rsidRDefault="006F1A4D" w:rsidP="00835C0E">
      <w:pPr>
        <w:pStyle w:val="ART"/>
      </w:pPr>
      <w:r>
        <w:t>RELATED DOCUMENTS</w:t>
      </w:r>
    </w:p>
    <w:p w:rsidR="006F1A4D" w:rsidRDefault="006F1A4D" w:rsidP="00835C0E">
      <w:pPr>
        <w:pStyle w:val="CMT"/>
      </w:pPr>
      <w:r>
        <w:t>INCLUDE PARAGRAPH 1.1.A and b IN EVERY SPECIFICATION SECTION. EDIT related sections 1.1.B to make it project specific.</w:t>
      </w:r>
    </w:p>
    <w:p w:rsidR="006F1A4D" w:rsidRDefault="006F1A4D" w:rsidP="00835C0E">
      <w:pPr>
        <w:pStyle w:val="PR1"/>
      </w:pPr>
      <w:r>
        <w:t xml:space="preserve">Drawings and general provisions of the Contract, Standard General and Supplementary General Conditions, Division 1 Specification Sections, and other applicable Specification Sections including the Related Sections listed below, apply to this Section. </w:t>
      </w:r>
    </w:p>
    <w:p w:rsidR="006F1A4D" w:rsidRPr="00621049" w:rsidRDefault="006F1A4D" w:rsidP="00835C0E">
      <w:pPr>
        <w:pStyle w:val="ART"/>
      </w:pPr>
      <w:r w:rsidRPr="00C90C27">
        <w:t>SUMMARY</w:t>
      </w:r>
    </w:p>
    <w:p w:rsidR="006F1A4D" w:rsidRPr="00621049" w:rsidRDefault="006F1A4D" w:rsidP="00835C0E">
      <w:pPr>
        <w:pStyle w:val="PR1"/>
      </w:pPr>
      <w:r w:rsidRPr="00C90C27">
        <w:t>Section Includes:</w:t>
      </w:r>
    </w:p>
    <w:p w:rsidR="006F1A4D" w:rsidRDefault="006F1A4D" w:rsidP="00835C0E">
      <w:pPr>
        <w:pStyle w:val="PR2"/>
      </w:pPr>
      <w:r>
        <w:t>Coils and drain pans for all purposes, unless specified in other specification sections as part of a manufactured unit or assembly.</w:t>
      </w:r>
    </w:p>
    <w:p w:rsidR="006F1A4D" w:rsidRDefault="006F1A4D" w:rsidP="00835C0E">
      <w:pPr>
        <w:pStyle w:val="ART"/>
      </w:pPr>
      <w:r>
        <w:t xml:space="preserve">submittalS </w:t>
      </w:r>
    </w:p>
    <w:p w:rsidR="006F1A4D" w:rsidRDefault="006F1A4D" w:rsidP="00835C0E">
      <w:pPr>
        <w:pStyle w:val="PR1"/>
      </w:pPr>
      <w:r>
        <w:t>Submit the following product data for approval, for each unit.:</w:t>
      </w:r>
    </w:p>
    <w:p w:rsidR="006F1A4D" w:rsidRDefault="006F1A4D" w:rsidP="00835C0E">
      <w:pPr>
        <w:pStyle w:val="PR2"/>
      </w:pPr>
      <w:r>
        <w:t>Certified coil-performance ratings with all system operating conditions indicated.</w:t>
      </w:r>
    </w:p>
    <w:p w:rsidR="006F1A4D" w:rsidRDefault="006F1A4D" w:rsidP="00835C0E">
      <w:pPr>
        <w:pStyle w:val="PR2"/>
      </w:pPr>
      <w:r>
        <w:t>Coil performance data substantiated by computer generated output data.</w:t>
      </w:r>
    </w:p>
    <w:p w:rsidR="006F1A4D" w:rsidRDefault="006F1A4D" w:rsidP="00835C0E">
      <w:pPr>
        <w:pStyle w:val="PR2"/>
      </w:pPr>
      <w:r>
        <w:t>Coil materials of construction including headers, frames, and coil tracks, number of rows, fin spacing, fin types, and any heat transfer enhancements.</w:t>
      </w:r>
    </w:p>
    <w:p w:rsidR="006F1A4D" w:rsidRDefault="006F1A4D" w:rsidP="00835C0E">
      <w:pPr>
        <w:pStyle w:val="PR2"/>
      </w:pPr>
      <w:r>
        <w:t>Details of coil supports for stacked coils.</w:t>
      </w:r>
    </w:p>
    <w:p w:rsidR="006F1A4D" w:rsidRDefault="006F1A4D" w:rsidP="00835C0E">
      <w:pPr>
        <w:pStyle w:val="PR2"/>
      </w:pPr>
      <w:r>
        <w:t>Details and materials of cooling coil condensate collection drain pans and drain piping.</w:t>
      </w:r>
    </w:p>
    <w:p w:rsidR="006F1A4D" w:rsidRDefault="006F1A4D" w:rsidP="00835C0E">
      <w:pPr>
        <w:pStyle w:val="PR2"/>
      </w:pPr>
      <w:r>
        <w:t>Coil anti-corrosion coating material data sheets.</w:t>
      </w:r>
    </w:p>
    <w:p w:rsidR="006F1A4D" w:rsidRDefault="006F1A4D" w:rsidP="00835C0E">
      <w:pPr>
        <w:pStyle w:val="ART"/>
      </w:pPr>
      <w:r>
        <w:t>quality assurance</w:t>
      </w:r>
    </w:p>
    <w:p w:rsidR="006F1A4D" w:rsidRPr="00623F91" w:rsidRDefault="006F1A4D" w:rsidP="00835C0E">
      <w:pPr>
        <w:pStyle w:val="PR1"/>
      </w:pPr>
      <w:r w:rsidRPr="00C90C27">
        <w:t>Manufacturers and Products: The products and manufacturers specified in this Section establish the standard of quality for the Work. Subject to compliance with all requirements, provide specified products from the manufacturers named in Part 2.</w:t>
      </w:r>
    </w:p>
    <w:p w:rsidR="006F1A4D" w:rsidRPr="00623F91" w:rsidRDefault="006F1A4D" w:rsidP="00835C0E">
      <w:pPr>
        <w:pStyle w:val="PR1"/>
      </w:pPr>
      <w:r w:rsidRPr="00C90C27">
        <w:t>Reference Standards: Products in this section shall be built, tested, and installed in compliance with the following quality assurance standards; latest editions, unless noted otherwise.</w:t>
      </w:r>
    </w:p>
    <w:p w:rsidR="006F1A4D" w:rsidRDefault="006F1A4D" w:rsidP="00835C0E">
      <w:pPr>
        <w:pStyle w:val="PR2"/>
      </w:pPr>
      <w:r>
        <w:t>AHRI Standard 410 Forced-Circulation Air Cooling and Air Heating Coils.</w:t>
      </w:r>
    </w:p>
    <w:p w:rsidR="006F1A4D" w:rsidRPr="00434F0D" w:rsidRDefault="006F1A4D" w:rsidP="00835C0E">
      <w:pPr>
        <w:pStyle w:val="PR2"/>
      </w:pPr>
      <w:r>
        <w:t>ANSI/ASHRAE Standard 62.1 Ventilation for Acceptable Indoor Air Quality.</w:t>
      </w:r>
    </w:p>
    <w:p w:rsidR="006F1A4D" w:rsidRPr="00623F91" w:rsidRDefault="006F1A4D" w:rsidP="00835C0E">
      <w:pPr>
        <w:pStyle w:val="ART"/>
      </w:pPr>
      <w:r w:rsidRPr="00C90C27">
        <w:t xml:space="preserve">WARRANTY </w:t>
      </w:r>
    </w:p>
    <w:p w:rsidR="006F1A4D" w:rsidRPr="00623F91" w:rsidRDefault="006F1A4D" w:rsidP="00835C0E">
      <w:pPr>
        <w:pStyle w:val="PR1"/>
      </w:pPr>
      <w:r w:rsidRPr="00C90C27">
        <w:t>Provide a complete parts and labor warranty for a minimum of one year from the date of Substantial Completion.</w:t>
      </w:r>
    </w:p>
    <w:p w:rsidR="006F1A4D" w:rsidRPr="00623F91" w:rsidRDefault="006F1A4D" w:rsidP="00835C0E">
      <w:pPr>
        <w:pStyle w:val="PRT"/>
      </w:pPr>
      <w:r w:rsidRPr="00623F91">
        <w:lastRenderedPageBreak/>
        <w:t>PRODUCTS</w:t>
      </w:r>
    </w:p>
    <w:p w:rsidR="006F1A4D" w:rsidRPr="00623F91" w:rsidRDefault="006F1A4D" w:rsidP="00835C0E">
      <w:pPr>
        <w:pStyle w:val="ART"/>
      </w:pPr>
      <w:r w:rsidRPr="00C90C27">
        <w:t xml:space="preserve">MANUFACTURERS </w:t>
      </w:r>
    </w:p>
    <w:p w:rsidR="006F1A4D" w:rsidRPr="00623F91" w:rsidRDefault="006F1A4D" w:rsidP="00835C0E">
      <w:pPr>
        <w:pStyle w:val="PR1"/>
      </w:pPr>
      <w:r w:rsidRPr="00C90C27">
        <w:t>Acceptable Manufacturers:</w:t>
      </w:r>
    </w:p>
    <w:p w:rsidR="006F1A4D" w:rsidRDefault="006F1A4D" w:rsidP="00835C0E">
      <w:pPr>
        <w:pStyle w:val="PR2"/>
      </w:pPr>
      <w:r>
        <w:t>Trane</w:t>
      </w:r>
      <w:r w:rsidRPr="00001298">
        <w:t>, a business of Ingersoll Rand</w:t>
      </w:r>
    </w:p>
    <w:p w:rsidR="006F1A4D" w:rsidRDefault="00752604" w:rsidP="00835C0E">
      <w:pPr>
        <w:pStyle w:val="PR2"/>
      </w:pPr>
      <w:r>
        <w:t>York by Johnson Controls</w:t>
      </w:r>
    </w:p>
    <w:p w:rsidR="006F1A4D" w:rsidRDefault="003415D5" w:rsidP="00835C0E">
      <w:pPr>
        <w:pStyle w:val="PR2"/>
      </w:pPr>
      <w:r>
        <w:t>Daikin Applied</w:t>
      </w:r>
    </w:p>
    <w:p w:rsidR="006F1A4D" w:rsidRDefault="00752604" w:rsidP="00835C0E">
      <w:pPr>
        <w:pStyle w:val="PR2"/>
      </w:pPr>
      <w:r>
        <w:t>Aerofin</w:t>
      </w:r>
    </w:p>
    <w:p w:rsidR="006F1A4D" w:rsidRDefault="006F1A4D" w:rsidP="00835C0E">
      <w:pPr>
        <w:pStyle w:val="PR2"/>
      </w:pPr>
      <w:r>
        <w:t>Marlo DRS Technologies, Inc.</w:t>
      </w:r>
    </w:p>
    <w:p w:rsidR="006F1A4D" w:rsidRDefault="00411197" w:rsidP="00835C0E">
      <w:pPr>
        <w:pStyle w:val="PR2"/>
      </w:pPr>
      <w:r>
        <w:t>Modine - Heatcraft Coils</w:t>
      </w:r>
    </w:p>
    <w:p w:rsidR="006F1A4D" w:rsidRDefault="00411197" w:rsidP="00835C0E">
      <w:pPr>
        <w:pStyle w:val="PR2"/>
      </w:pPr>
      <w:r>
        <w:t>Precision Coil</w:t>
      </w:r>
    </w:p>
    <w:p w:rsidR="006F1A4D" w:rsidRDefault="00752604" w:rsidP="00835C0E">
      <w:pPr>
        <w:pStyle w:val="PR2"/>
      </w:pPr>
      <w:r>
        <w:t>USA Coil &amp; Air</w:t>
      </w:r>
    </w:p>
    <w:p w:rsidR="00752604" w:rsidRPr="00A32BF6" w:rsidRDefault="009B3E75" w:rsidP="00835C0E">
      <w:pPr>
        <w:pStyle w:val="PR2"/>
        <w:rPr>
          <w:highlight w:val="yellow"/>
        </w:rPr>
      </w:pPr>
      <w:r w:rsidRPr="00A32BF6">
        <w:rPr>
          <w:highlight w:val="yellow"/>
        </w:rPr>
        <w:t>Nortek</w:t>
      </w:r>
    </w:p>
    <w:p w:rsidR="00411197" w:rsidRDefault="00411197" w:rsidP="00835C0E">
      <w:pPr>
        <w:pStyle w:val="PR2"/>
      </w:pPr>
      <w:r>
        <w:t>Coil Masters</w:t>
      </w:r>
    </w:p>
    <w:p w:rsidR="00411197" w:rsidRDefault="00411197" w:rsidP="00835C0E">
      <w:pPr>
        <w:pStyle w:val="PR2"/>
      </w:pPr>
      <w:r>
        <w:t>Great American Coils</w:t>
      </w:r>
    </w:p>
    <w:p w:rsidR="00411197" w:rsidRDefault="00411197" w:rsidP="00835C0E">
      <w:pPr>
        <w:pStyle w:val="PR2"/>
      </w:pPr>
      <w:r>
        <w:t>RAE Coils</w:t>
      </w:r>
    </w:p>
    <w:p w:rsidR="00411197" w:rsidRDefault="00411197" w:rsidP="00835C0E">
      <w:pPr>
        <w:pStyle w:val="PR2"/>
      </w:pPr>
      <w:r>
        <w:t>Super Radiator Coils</w:t>
      </w:r>
    </w:p>
    <w:p w:rsidR="006F1A4D" w:rsidRDefault="006F1A4D" w:rsidP="00835C0E">
      <w:pPr>
        <w:pStyle w:val="ART"/>
      </w:pPr>
      <w:r>
        <w:t>general coil information</w:t>
      </w:r>
    </w:p>
    <w:p w:rsidR="006F1A4D" w:rsidRDefault="006F1A4D" w:rsidP="00835C0E">
      <w:pPr>
        <w:pStyle w:val="PR1"/>
      </w:pPr>
      <w:r>
        <w:t>Coil Tubes: Copper, minimum 5/8 in. diameter, minimum 0.0</w:t>
      </w:r>
      <w:r w:rsidR="00411197">
        <w:t>20</w:t>
      </w:r>
      <w:r>
        <w:t xml:space="preserve"> in. tube wall thickness.</w:t>
      </w:r>
    </w:p>
    <w:p w:rsidR="006F1A4D" w:rsidRDefault="006F1A4D" w:rsidP="00835C0E">
      <w:pPr>
        <w:pStyle w:val="PR1"/>
      </w:pPr>
      <w:r>
        <w:t xml:space="preserve">Coil Fins: Aluminum, plate type, minimum 0.0095 in. thickness. </w:t>
      </w:r>
    </w:p>
    <w:p w:rsidR="006F1A4D" w:rsidRDefault="006F1A4D" w:rsidP="00835C0E">
      <w:pPr>
        <w:pStyle w:val="PR1"/>
      </w:pPr>
      <w:r>
        <w:t>Coil Header and Connection Materials: Seamless copper with extruded tube holes to permit expansion and contraction without creating undue stress or strain. Copper connections.</w:t>
      </w:r>
    </w:p>
    <w:p w:rsidR="006F1A4D" w:rsidRDefault="006F1A4D" w:rsidP="00835C0E">
      <w:pPr>
        <w:pStyle w:val="PR1"/>
      </w:pPr>
      <w:r>
        <w:t>Coil Configuration: A maximum of 6 rows</w:t>
      </w:r>
      <w:r w:rsidR="00411197">
        <w:t xml:space="preserve"> (8 rows for hospital projects)</w:t>
      </w:r>
      <w:r>
        <w:t xml:space="preserve"> and a maximum of 10 fins per in. </w:t>
      </w:r>
    </w:p>
    <w:p w:rsidR="006F1A4D" w:rsidRDefault="006F1A4D" w:rsidP="00835C0E">
      <w:pPr>
        <w:pStyle w:val="PR1"/>
      </w:pPr>
      <w:r>
        <w:t>Brazed joints.</w:t>
      </w:r>
    </w:p>
    <w:p w:rsidR="006F1A4D" w:rsidRDefault="006F1A4D" w:rsidP="00835C0E">
      <w:pPr>
        <w:pStyle w:val="PR1"/>
      </w:pPr>
      <w:r>
        <w:t>Fins shall consist of corrugated aluminum plates with full fin collars for accurate spacing and maximum fin/tube contact. Fins shall have no openings punched on them to accumulate lint or dirt. Tubes mechanically expanded into fins to provide a continuous primary to secondary compression bond over the entire finned length for maximum heat transfer rates. Tubes that have been expanded through use of hydraulic methods are not acceptable.</w:t>
      </w:r>
    </w:p>
    <w:p w:rsidR="006F1A4D" w:rsidRDefault="006F1A4D" w:rsidP="00835C0E">
      <w:pPr>
        <w:pStyle w:val="PR1"/>
      </w:pPr>
      <w:r>
        <w:t>Casing and Tube Supports: Construct with bolt holes for mounting at approximately 8-in. centers. Minimum 16 gauge, reinforced flange type, constructed to support the coil properly without sagging, racking, or stressing coil tubes. Provide heavier gauge casings and additional reinforcement where required to properly support stacked coils.</w:t>
      </w:r>
    </w:p>
    <w:p w:rsidR="006F1A4D" w:rsidRDefault="006F1A4D" w:rsidP="00835C0E">
      <w:pPr>
        <w:pStyle w:val="PR1"/>
      </w:pPr>
      <w:r>
        <w:t xml:space="preserve">Coil manufacturer shall select the coil based on the most efficient coil circuiting.  All coil circuits shall be of equal pressure drop.  All coils shall be counter-flow configuration.  Coils shall achieve uniform leaving air temperature across entire coil face.  Use of internal restrictive devices to obtain turbulent flow is not acceptable.  Coil performance shall be substantiated by computer generated output data. </w:t>
      </w:r>
    </w:p>
    <w:p w:rsidR="006F1A4D" w:rsidRDefault="006F1A4D" w:rsidP="00835C0E">
      <w:pPr>
        <w:pStyle w:val="PR1"/>
      </w:pPr>
      <w:r>
        <w:lastRenderedPageBreak/>
        <w:t>Circuit coils to facilitate air venting and draining when installed level and plumb, and for service without removing individual plugs from each tube. Provide coils with same end connections, unless indicated otherwise. Provide vent and drain connections on the coil header.</w:t>
      </w:r>
    </w:p>
    <w:p w:rsidR="006F1A4D" w:rsidRDefault="006F1A4D" w:rsidP="00835C0E">
      <w:pPr>
        <w:pStyle w:val="PR1"/>
      </w:pPr>
      <w:r>
        <w:t>Provide a foam strip seal located between casing channels and fins along top and bottom to prevent air bypass and water carryover.</w:t>
      </w:r>
    </w:p>
    <w:p w:rsidR="006F1A4D" w:rsidRDefault="006F1A4D" w:rsidP="00835C0E">
      <w:pPr>
        <w:pStyle w:val="PR1"/>
      </w:pPr>
      <w:r>
        <w:t>Factory label inlet, outlet, vent, and drain connections.</w:t>
      </w:r>
    </w:p>
    <w:p w:rsidR="006F1A4D" w:rsidRDefault="006F1A4D" w:rsidP="00835C0E">
      <w:pPr>
        <w:pStyle w:val="PR1"/>
      </w:pPr>
      <w:r>
        <w:t>Coil inlet, outlet, vent, and drain connections shall not penetrate drain pans. Configure coil and mounting arrangement accordingly.</w:t>
      </w:r>
    </w:p>
    <w:p w:rsidR="006F1A4D" w:rsidRDefault="006F1A4D" w:rsidP="00835C0E">
      <w:pPr>
        <w:pStyle w:val="PR1"/>
      </w:pPr>
      <w:r>
        <w:t xml:space="preserve">Provide anti-corrosion coating for coils mounted in corrosive air streams, such as those mounted in lab exhaust heat recovery systems. Provide a coating type that will protect against the specific corrosives in the air stream. Coil coating subject to Owner and Engineer review, approval, or modification. </w:t>
      </w:r>
    </w:p>
    <w:p w:rsidR="006F1A4D" w:rsidRDefault="006F1A4D" w:rsidP="00835C0E">
      <w:pPr>
        <w:pStyle w:val="ART"/>
      </w:pPr>
      <w:r>
        <w:t>water coils</w:t>
      </w:r>
    </w:p>
    <w:p w:rsidR="006F1A4D" w:rsidRDefault="006F1A4D" w:rsidP="00835C0E">
      <w:pPr>
        <w:pStyle w:val="PR1"/>
      </w:pPr>
      <w:r>
        <w:t>Hot Water Coil</w:t>
      </w:r>
      <w:r w:rsidRPr="00EE4934">
        <w:t xml:space="preserve"> </w:t>
      </w:r>
      <w:r>
        <w:t>Casings: Galvanized steel.</w:t>
      </w:r>
    </w:p>
    <w:p w:rsidR="006F1A4D" w:rsidRDefault="006F1A4D" w:rsidP="00835C0E">
      <w:pPr>
        <w:pStyle w:val="PR1"/>
      </w:pPr>
      <w:r>
        <w:t>Chilled Water Coil Casings: Stainless steel.</w:t>
      </w:r>
    </w:p>
    <w:p w:rsidR="006F1A4D" w:rsidRDefault="006F1A4D" w:rsidP="00835C0E">
      <w:pPr>
        <w:pStyle w:val="PR1"/>
      </w:pPr>
      <w:r>
        <w:t>Face velocities across chilled water coils shall not exceed 500 FPM.</w:t>
      </w:r>
    </w:p>
    <w:p w:rsidR="006F1A4D" w:rsidRDefault="006F1A4D" w:rsidP="00835C0E">
      <w:pPr>
        <w:pStyle w:val="PR1"/>
      </w:pPr>
      <w:r>
        <w:t>Connection Type:</w:t>
      </w:r>
    </w:p>
    <w:p w:rsidR="006F1A4D" w:rsidRDefault="006F1A4D" w:rsidP="00835C0E">
      <w:pPr>
        <w:pStyle w:val="PR2"/>
      </w:pPr>
      <w:r>
        <w:t>Sizes up to and including 2 in.: Soldered, screwed, or flanged type.  Give consideration to equipment installation conditions when selecting connection type.</w:t>
      </w:r>
    </w:p>
    <w:p w:rsidR="006F1A4D" w:rsidRDefault="006F1A4D" w:rsidP="00835C0E">
      <w:pPr>
        <w:pStyle w:val="PR2"/>
      </w:pPr>
      <w:r>
        <w:t>Sizes greater than 2 in.: Flanged connections.</w:t>
      </w:r>
    </w:p>
    <w:p w:rsidR="006F1A4D" w:rsidRDefault="006F1A4D" w:rsidP="00835C0E">
      <w:pPr>
        <w:pStyle w:val="PR1"/>
      </w:pPr>
      <w:r>
        <w:t>Water Coil working pressure and temperature: 200 psig/220 deg. F.</w:t>
      </w:r>
    </w:p>
    <w:p w:rsidR="006F1A4D" w:rsidRDefault="006F1A4D" w:rsidP="00835C0E">
      <w:pPr>
        <w:pStyle w:val="ART"/>
      </w:pPr>
      <w:r>
        <w:t>Direct Expansion coils</w:t>
      </w:r>
    </w:p>
    <w:p w:rsidR="006F1A4D" w:rsidRDefault="006F1A4D" w:rsidP="00835C0E">
      <w:pPr>
        <w:pStyle w:val="PR1"/>
      </w:pPr>
      <w:r>
        <w:t>Face velocities across DX coils shall not exceed 500 FPM.</w:t>
      </w:r>
    </w:p>
    <w:p w:rsidR="006F1A4D" w:rsidRDefault="006F1A4D" w:rsidP="00835C0E">
      <w:pPr>
        <w:pStyle w:val="PR1"/>
      </w:pPr>
      <w:r>
        <w:t>Dehydrate and seal with a dry nitrogen charge before shipment.</w:t>
      </w:r>
    </w:p>
    <w:p w:rsidR="006F1A4D" w:rsidRDefault="006F1A4D" w:rsidP="00835C0E">
      <w:pPr>
        <w:pStyle w:val="PR1"/>
      </w:pPr>
      <w:r>
        <w:t>Evaporator coil connections: Male sweat type.</w:t>
      </w:r>
    </w:p>
    <w:p w:rsidR="006F1A4D" w:rsidRDefault="006F1A4D" w:rsidP="00835C0E">
      <w:pPr>
        <w:pStyle w:val="PR1"/>
      </w:pPr>
      <w:r>
        <w:t>Liquid piping connections: Brass.</w:t>
      </w:r>
    </w:p>
    <w:p w:rsidR="006F1A4D" w:rsidRDefault="006F1A4D" w:rsidP="00835C0E">
      <w:pPr>
        <w:pStyle w:val="PR1"/>
      </w:pPr>
      <w:r>
        <w:t>Suction piping connections: Copper.</w:t>
      </w:r>
    </w:p>
    <w:p w:rsidR="006F1A4D" w:rsidRDefault="006F1A4D" w:rsidP="00835C0E">
      <w:pPr>
        <w:pStyle w:val="PR1"/>
      </w:pPr>
      <w:r>
        <w:t>Use interlaced tube configuration in VAV applications.</w:t>
      </w:r>
    </w:p>
    <w:p w:rsidR="006F1A4D" w:rsidRDefault="006F1A4D" w:rsidP="00835C0E">
      <w:pPr>
        <w:pStyle w:val="PR1"/>
      </w:pPr>
      <w:r>
        <w:t>Direct expansion coil working pressure: 300 psig.</w:t>
      </w:r>
    </w:p>
    <w:p w:rsidR="006F1A4D" w:rsidRDefault="006F1A4D" w:rsidP="00835C0E">
      <w:pPr>
        <w:pStyle w:val="ART"/>
      </w:pPr>
      <w:r>
        <w:lastRenderedPageBreak/>
        <w:t>Steam coils</w:t>
      </w:r>
    </w:p>
    <w:p w:rsidR="006F1A4D" w:rsidRDefault="006F1A4D" w:rsidP="00835C0E">
      <w:pPr>
        <w:pStyle w:val="CMT"/>
      </w:pPr>
      <w:r>
        <w:t xml:space="preserve">Non-distributing type steam coils should only be used for applications well above freezing and are not specified HERE.  They also can suffer from poor CONTROLLABILITY in larger sizes. Not generally recommended except for small above-freezing terminal unit type APPLICATIONS. </w:t>
      </w:r>
    </w:p>
    <w:p w:rsidR="006F1A4D" w:rsidRDefault="006F1A4D" w:rsidP="00835C0E">
      <w:pPr>
        <w:pStyle w:val="CMT"/>
      </w:pPr>
      <w:r>
        <w:t xml:space="preserve">For any horizontal tube steam coil longer than 108" finned length, distributing type are strongly recommended with supply connections at both ends of the coil, to assure even heating across the coil face. </w:t>
      </w:r>
    </w:p>
    <w:p w:rsidR="006F1A4D" w:rsidRDefault="006F1A4D" w:rsidP="00835C0E">
      <w:pPr>
        <w:pStyle w:val="PR1"/>
      </w:pPr>
      <w:r>
        <w:t>One row, steam distributing tube-in-tube type, with 1-in. diameter outside tubes and 5/8-in. diameter inside tubes; same or opposite end connections as required. Uniform leaving-air distribution temperature with maximum 4 deg. F temperature difference between leaving air from any lengthwise quadrant of coil area (based on nine or more equal area temperature readings in any given quadrant) and average leaving air temperature over entire coil face area. Die-form distributor tubes. Orifices shall discharge steam in the direction of condensate flow. Tubes shall be located concentrically within condensing tubes with corrosion resistant support clips. Provide steam deflectors opposite the supply connection, to prevent impingement of steam into tubes in connection area.</w:t>
      </w:r>
    </w:p>
    <w:p w:rsidR="006F1A4D" w:rsidRDefault="006F1A4D" w:rsidP="00835C0E">
      <w:pPr>
        <w:pStyle w:val="CMT"/>
      </w:pPr>
      <w:r>
        <w:t xml:space="preserve">Vertical tube steam coils for 100% outside air applications (specified below) are less prone to freezing and are strongly recommended for such APPLICATIONS for large (&gt; 48" long) coils. however designer must assure that adequate vertical space is available to provide proper steam trap inlet height.  Also assure space is adequate for steam connection to the coil.  A compromise option is HORIZONTAL 1" O.D. distributing tube type with supply connections at both ends of the coil.  </w:t>
      </w:r>
    </w:p>
    <w:p w:rsidR="006F1A4D" w:rsidRDefault="006F1A4D" w:rsidP="00835C0E">
      <w:pPr>
        <w:pStyle w:val="PR2"/>
      </w:pPr>
      <w:r>
        <w:t xml:space="preserve">100 </w:t>
      </w:r>
      <w:r w:rsidRPr="001A7D39">
        <w:t xml:space="preserve">percent </w:t>
      </w:r>
      <w:r>
        <w:t xml:space="preserve">outside air steam coils with finned length greater than 48 inches: Provide vertical tubes; 1-in. diameter outside tubes and 5/8-in. diameter inside tubes. </w:t>
      </w:r>
    </w:p>
    <w:p w:rsidR="006F1A4D" w:rsidRDefault="006F1A4D" w:rsidP="00835C0E">
      <w:pPr>
        <w:pStyle w:val="PR1"/>
      </w:pPr>
      <w:r>
        <w:t>Steam coil working pressure and temperature:</w:t>
      </w:r>
      <w:r w:rsidRPr="00362FE8">
        <w:t xml:space="preserve"> </w:t>
      </w:r>
      <w:r>
        <w:t>100 psig/400 deg. F.</w:t>
      </w:r>
    </w:p>
    <w:p w:rsidR="006F1A4D" w:rsidRDefault="006F1A4D" w:rsidP="00835C0E">
      <w:pPr>
        <w:pStyle w:val="ART"/>
      </w:pPr>
      <w:r>
        <w:t>drain pans</w:t>
      </w:r>
    </w:p>
    <w:p w:rsidR="006F1A4D" w:rsidRDefault="006F1A4D" w:rsidP="00835C0E">
      <w:pPr>
        <w:pStyle w:val="PR1"/>
      </w:pPr>
      <w:r>
        <w:t>Provide a drain pan under each cooling coil, and where indicated. Provide intermediate drain pans at each level of stacked coils. Drain pans shall capture all condensate from coil assembly; including pipe header, pipe return bends, upstream run-off, and downstream carryover.</w:t>
      </w:r>
    </w:p>
    <w:p w:rsidR="006F1A4D" w:rsidRDefault="006F1A4D" w:rsidP="00835C0E">
      <w:pPr>
        <w:pStyle w:val="PR1"/>
      </w:pPr>
      <w:r>
        <w:t xml:space="preserve">Drain Pan Construction: 304 stainless steel, self-supporting, sloped in two directions minimum, leak-tight with welded seams. Design, fabricate and install to prevent standing water.  </w:t>
      </w:r>
    </w:p>
    <w:p w:rsidR="006F1A4D" w:rsidRDefault="006F1A4D" w:rsidP="00835C0E">
      <w:pPr>
        <w:pStyle w:val="PR1"/>
      </w:pPr>
      <w:r>
        <w:t>For coils mounted in 100 percent outside air units, insulate the bottom of intermediate drains pans with 3/8-in.-thick flexible closed cell elastomeric insulation, with the upstream edge protected by a stainless steel angle.</w:t>
      </w:r>
    </w:p>
    <w:p w:rsidR="006F1A4D" w:rsidRDefault="006F1A4D" w:rsidP="00835C0E">
      <w:pPr>
        <w:pStyle w:val="PR1"/>
      </w:pPr>
      <w:r>
        <w:t>Provide rigidly supported, leak tight copper downcomer drains from each intermediate pan to pan below.</w:t>
      </w:r>
    </w:p>
    <w:p w:rsidR="006F1A4D" w:rsidRPr="00586A2C" w:rsidRDefault="006F1A4D" w:rsidP="00835C0E">
      <w:pPr>
        <w:pStyle w:val="CMT"/>
      </w:pPr>
      <w:r w:rsidRPr="00586A2C">
        <w:t>two options exist for bottom pan - above floor or depressed</w:t>
      </w:r>
      <w:r>
        <w:t>-</w:t>
      </w:r>
      <w:r w:rsidRPr="00586A2C">
        <w:t>in</w:t>
      </w:r>
      <w:r>
        <w:t>-</w:t>
      </w:r>
      <w:r w:rsidRPr="00586A2C">
        <w:t xml:space="preserve">floor. above floor option is preferred due to ease of construction, verification and </w:t>
      </w:r>
      <w:r>
        <w:t>eventual replacement</w:t>
      </w:r>
      <w:r w:rsidRPr="00586A2C">
        <w:t>, and higher drain outlet.  however above floor option will typically increase unit height by 3</w:t>
      </w:r>
      <w:r>
        <w:t xml:space="preserve"> to </w:t>
      </w:r>
      <w:r w:rsidRPr="00586A2C">
        <w:t>6 inches.  choose between following options carefully.</w:t>
      </w:r>
    </w:p>
    <w:p w:rsidR="006F1A4D" w:rsidRPr="00A32BF6" w:rsidRDefault="006F1A4D" w:rsidP="00835C0E">
      <w:pPr>
        <w:pStyle w:val="PR1"/>
        <w:rPr>
          <w:highlight w:val="yellow"/>
        </w:rPr>
      </w:pPr>
      <w:r>
        <w:t>Above Floor Bottom Pan:  Minimum 16 gauge construction. Insulate between pan and floor with 1/2 in. thick flexible closed cell elastomeric insulation.  Provide threaded outlet at pan low point.</w:t>
      </w:r>
      <w:r w:rsidR="009B3E75">
        <w:t xml:space="preserve"> </w:t>
      </w:r>
      <w:r w:rsidR="009B3E75" w:rsidRPr="00A32BF6">
        <w:rPr>
          <w:highlight w:val="yellow"/>
        </w:rPr>
        <w:t>Bottom drain pan shall extend to end of coil section. Minimum of 18" is required.</w:t>
      </w:r>
    </w:p>
    <w:p w:rsidR="006F1A4D" w:rsidRDefault="006F1A4D" w:rsidP="00835C0E">
      <w:pPr>
        <w:pStyle w:val="PR1"/>
      </w:pPr>
      <w:bookmarkStart w:id="23" w:name="_GoBack"/>
      <w:bookmarkEnd w:id="23"/>
      <w:r>
        <w:t>Flexible Closed Cell Elastomeric Drain Pan Insulation: Armacell-Armaflex or equivalent. Composite flame spread / smoke density not to exceed 25/50. Fully adhere to the pan bottom with insulation manufacturer’s recommended adhesive.</w:t>
      </w:r>
    </w:p>
    <w:p w:rsidR="006F1A4D" w:rsidRDefault="006F1A4D" w:rsidP="00835C0E">
      <w:pPr>
        <w:pStyle w:val="ART"/>
      </w:pPr>
      <w:r w:rsidRPr="00646012">
        <w:t xml:space="preserve">SOURCE QUALITY CONTROL </w:t>
      </w:r>
    </w:p>
    <w:p w:rsidR="006F1A4D" w:rsidRDefault="006F1A4D" w:rsidP="00835C0E">
      <w:pPr>
        <w:pStyle w:val="PR1"/>
      </w:pPr>
      <w:r>
        <w:t>Factory test all coils.</w:t>
      </w:r>
    </w:p>
    <w:p w:rsidR="006F1A4D" w:rsidRDefault="006F1A4D" w:rsidP="00835C0E">
      <w:pPr>
        <w:pStyle w:val="PR1"/>
      </w:pPr>
      <w:r>
        <w:t>Proof test all water and steam coils to 300-psig minimum, and leak test to 200 psig, minimum.</w:t>
      </w:r>
    </w:p>
    <w:p w:rsidR="006F1A4D" w:rsidRDefault="006F1A4D" w:rsidP="00835C0E">
      <w:pPr>
        <w:pStyle w:val="PR1"/>
      </w:pPr>
      <w:r>
        <w:t>Proof test all direct expansion coils to 450 psig minimum, and leak test to 300 psig, minimum.</w:t>
      </w:r>
    </w:p>
    <w:p w:rsidR="006F1A4D" w:rsidRDefault="006F1A4D" w:rsidP="00835C0E">
      <w:pPr>
        <w:pStyle w:val="PRT"/>
      </w:pPr>
      <w:r>
        <w:lastRenderedPageBreak/>
        <w:t>EXECUTION</w:t>
      </w:r>
    </w:p>
    <w:p w:rsidR="006F1A4D" w:rsidRDefault="006F1A4D" w:rsidP="00835C0E">
      <w:pPr>
        <w:pStyle w:val="ART"/>
      </w:pPr>
      <w:r>
        <w:t>INSTALLATION</w:t>
      </w:r>
    </w:p>
    <w:p w:rsidR="006F1A4D" w:rsidRDefault="006F1A4D" w:rsidP="00835C0E">
      <w:pPr>
        <w:pStyle w:val="PR1"/>
      </w:pPr>
      <w:r>
        <w:t>Install coil assemblies in accordance with details, other specifications sections, approved submittals, and the coil manufacturer's installation requirements and recommendations.</w:t>
      </w:r>
    </w:p>
    <w:p w:rsidR="006F1A4D" w:rsidRDefault="006F1A4D" w:rsidP="00835C0E">
      <w:pPr>
        <w:pStyle w:val="PR1"/>
      </w:pPr>
      <w:r>
        <w:t>Install coils level and plumb.</w:t>
      </w:r>
    </w:p>
    <w:p w:rsidR="006F1A4D" w:rsidRDefault="006F1A4D" w:rsidP="00835C0E">
      <w:pPr>
        <w:pStyle w:val="PR1"/>
      </w:pPr>
      <w:r>
        <w:t>Use fin combs to restore bent fins to upright condition.</w:t>
      </w:r>
    </w:p>
    <w:p w:rsidR="006F1A4D" w:rsidRDefault="006F1A4D" w:rsidP="00835C0E">
      <w:pPr>
        <w:pStyle w:val="PR1"/>
      </w:pPr>
      <w:r>
        <w:t xml:space="preserve">Block (safe) gaps around coil casings to prevent air flow bypass. Use sheet metal matching the coil casing material, secured with sheet metal screws.  Close minor gaps with gasketing and sealants. All safing to match adjacent construction. </w:t>
      </w:r>
    </w:p>
    <w:p w:rsidR="006F1A4D" w:rsidRDefault="006F1A4D" w:rsidP="00835C0E">
      <w:pPr>
        <w:pStyle w:val="PR1"/>
      </w:pPr>
      <w:r>
        <w:t>Clean coils using materials and methods recommended by manufacturers, to remove dust and debris</w:t>
      </w:r>
    </w:p>
    <w:p w:rsidR="006F1A4D" w:rsidRPr="00201F6D" w:rsidRDefault="006F1A4D" w:rsidP="00835C0E">
      <w:pPr>
        <w:pStyle w:val="ART"/>
      </w:pPr>
      <w:r w:rsidRPr="00C90C27">
        <w:t xml:space="preserve">COMMISSIONING </w:t>
      </w:r>
    </w:p>
    <w:p w:rsidR="006F1A4D" w:rsidRPr="00201F6D" w:rsidRDefault="006F1A4D" w:rsidP="00835C0E">
      <w:pPr>
        <w:pStyle w:val="PR1"/>
      </w:pPr>
      <w:r w:rsidRPr="00C90C27">
        <w:t xml:space="preserve">Perform the commissioning activities as outlined in the Division </w:t>
      </w:r>
      <w:r>
        <w:t>0</w:t>
      </w:r>
      <w:r w:rsidRPr="00C90C27">
        <w:t>1 Section Commissioning and other requirements of the Contract Documents.</w:t>
      </w:r>
    </w:p>
    <w:p w:rsidR="006F1A4D" w:rsidRDefault="006F1A4D" w:rsidP="00835C0E">
      <w:pPr>
        <w:pStyle w:val="EOS"/>
      </w:pPr>
      <w:r>
        <w:t>END OF SECTION 238216</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ectPr w:rsidR="006F1A4D" w:rsidSect="00835C0E">
      <w:footerReference w:type="default" r:id="rId16"/>
      <w:footnotePr>
        <w:numRestart w:val="eachSect"/>
      </w:footnotePr>
      <w:endnotePr>
        <w:numFmt w:val="decimal"/>
      </w:endnotePr>
      <w:pgSz w:w="12240" w:h="15840"/>
      <w:pgMar w:top="1440" w:right="1080" w:bottom="1440" w:left="1440" w:header="720" w:footer="475" w:gutter="720"/>
      <w:pgNumType w:start="1"/>
      <w:cols w:space="14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8FE" w:rsidRDefault="001968FE">
      <w:r>
        <w:separator/>
      </w:r>
    </w:p>
  </w:endnote>
  <w:endnote w:type="continuationSeparator" w:id="0">
    <w:p w:rsidR="001968FE" w:rsidRDefault="0019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C0E" w:rsidRDefault="00835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61D" w:rsidRPr="00835C0E" w:rsidRDefault="0024161D" w:rsidP="00835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C0E" w:rsidRDefault="00835C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C0E" w:rsidRPr="00835C0E" w:rsidRDefault="00B56B6B" w:rsidP="00835C0E">
    <w:pPr>
      <w:pStyle w:val="Footer"/>
    </w:pPr>
    <w:fldSimple w:instr=" DOCPROPERTY &quot;Facility&quot;  \* MERGEFORMAT ">
      <w:r w:rsidR="00835C0E">
        <w:t>BuildingName</w:t>
      </w:r>
    </w:fldSimple>
    <w:r w:rsidR="00835C0E">
      <w:br/>
    </w:r>
    <w:r w:rsidR="00A32BF6">
      <w:fldChar w:fldCharType="begin"/>
    </w:r>
    <w:r w:rsidR="00A32BF6">
      <w:instrText xml:space="preserve"> DOCPROPERTY "Project</w:instrText>
    </w:r>
    <w:r w:rsidR="00A32BF6">
      <w:instrText xml:space="preserve">"  \* MERGEFORMAT </w:instrText>
    </w:r>
    <w:r w:rsidR="00A32BF6">
      <w:fldChar w:fldCharType="separate"/>
    </w:r>
    <w:r w:rsidR="00835C0E">
      <w:t>The Description of the Project</w:t>
    </w:r>
    <w:r w:rsidR="00A32BF6">
      <w:fldChar w:fldCharType="end"/>
    </w:r>
    <w:r w:rsidR="00835C0E">
      <w:br/>
    </w:r>
    <w:r w:rsidR="00A32BF6">
      <w:fldChar w:fldCharType="begin"/>
    </w:r>
    <w:r w:rsidR="00A32BF6">
      <w:instrText xml:space="preserve"> DOCPROPERTY "ProjNo"  \* MERGEFORMAT </w:instrText>
    </w:r>
    <w:r w:rsidR="00A32BF6">
      <w:fldChar w:fldCharType="separate"/>
    </w:r>
    <w:r w:rsidR="00835C0E">
      <w:t>P00000000</w:t>
    </w:r>
    <w:r w:rsidR="00A32BF6">
      <w:fldChar w:fldCharType="end"/>
    </w:r>
    <w:r w:rsidR="00835C0E">
      <w:t xml:space="preserve">  </w:t>
    </w:r>
    <w:r w:rsidR="00A32BF6">
      <w:fldChar w:fldCharType="begin"/>
    </w:r>
    <w:r w:rsidR="00A32BF6">
      <w:instrText xml:space="preserve"> DOCPROPERTY "BldgNo"  \* MERGEFORMAT </w:instrText>
    </w:r>
    <w:r w:rsidR="00A32BF6">
      <w:fldChar w:fldCharType="separate"/>
    </w:r>
    <w:r w:rsidR="00835C0E">
      <w:t>0000</w:t>
    </w:r>
    <w:r w:rsidR="00A32BF6">
      <w:fldChar w:fldCharType="end"/>
    </w:r>
    <w:r w:rsidR="00835C0E">
      <w:tab/>
      <w:t>Issued for:</w:t>
    </w:r>
    <w:fldSimple w:instr=" DOCPROPERTY  Issue2  \* MERGEFORMAT ">
      <w:r w:rsidR="00835C0E">
        <w:t>BID</w:t>
      </w:r>
    </w:fldSimple>
    <w:r w:rsidR="00835C0E">
      <w:t xml:space="preserve"> 238216 - -  </w:t>
    </w:r>
    <w:r w:rsidR="00835C0E">
      <w:fldChar w:fldCharType="begin"/>
    </w:r>
    <w:r w:rsidR="00835C0E">
      <w:instrText xml:space="preserve"> PAGE  \* MERGEFORMAT </w:instrText>
    </w:r>
    <w:r w:rsidR="00835C0E">
      <w:fldChar w:fldCharType="separate"/>
    </w:r>
    <w:r w:rsidR="00A32BF6">
      <w:rPr>
        <w:noProof/>
      </w:rPr>
      <w:t>5</w:t>
    </w:r>
    <w:r w:rsidR="00835C0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8FE" w:rsidRDefault="001968FE">
      <w:r>
        <w:separator/>
      </w:r>
    </w:p>
  </w:footnote>
  <w:footnote w:type="continuationSeparator" w:id="0">
    <w:p w:rsidR="001968FE" w:rsidRDefault="00196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C0E" w:rsidRDefault="00835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C0E" w:rsidRDefault="00835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C0E" w:rsidRDefault="00835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15C"/>
    <w:multiLevelType w:val="multilevel"/>
    <w:tmpl w:val="6C2A27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0669C3"/>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 w15:restartNumberingAfterBreak="0">
    <w:nsid w:val="02385DC3"/>
    <w:multiLevelType w:val="multilevel"/>
    <w:tmpl w:val="B3AEBCB6"/>
    <w:name w:val="specification2"/>
    <w:lvl w:ilvl="0">
      <w:start w:val="1"/>
      <w:numFmt w:val="none"/>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decimal"/>
      <w:suff w:val="nothing"/>
      <w:lvlText w:val="PART %2%3 - "/>
      <w:lvlJc w:val="left"/>
      <w:pPr>
        <w:ind w:left="0" w:firstLine="0"/>
      </w:pPr>
      <w:rPr>
        <w:rFonts w:hint="default"/>
      </w:rPr>
    </w:lvl>
    <w:lvl w:ilvl="3">
      <w:start w:val="1"/>
      <w:numFmt w:val="decimal"/>
      <w:lvlText w:val="%3.%4"/>
      <w:lvlJc w:val="left"/>
      <w:pPr>
        <w:tabs>
          <w:tab w:val="num" w:pos="1008"/>
        </w:tabs>
        <w:ind w:left="1008" w:hanging="1008"/>
      </w:pPr>
      <w:rPr>
        <w:rFonts w:hint="default"/>
      </w:rPr>
    </w:lvl>
    <w:lvl w:ilvl="4">
      <w:start w:val="1"/>
      <w:numFmt w:val="upperLetter"/>
      <w:lvlText w:val="%5."/>
      <w:lvlJc w:val="right"/>
      <w:pPr>
        <w:tabs>
          <w:tab w:val="num" w:pos="1008"/>
        </w:tabs>
        <w:ind w:left="1008" w:hanging="432"/>
      </w:pPr>
      <w:rPr>
        <w:rFonts w:hint="default"/>
      </w:rPr>
    </w:lvl>
    <w:lvl w:ilvl="5">
      <w:start w:val="1"/>
      <w:numFmt w:val="decimal"/>
      <w:lvlText w:val="%6."/>
      <w:lvlJc w:val="left"/>
      <w:pPr>
        <w:tabs>
          <w:tab w:val="num" w:pos="1584"/>
        </w:tabs>
        <w:ind w:left="1584" w:hanging="576"/>
      </w:pPr>
      <w:rPr>
        <w:rFonts w:hint="default"/>
      </w:rPr>
    </w:lvl>
    <w:lvl w:ilvl="6">
      <w:start w:val="1"/>
      <w:numFmt w:val="lowerLetter"/>
      <w:lvlText w:val="%7."/>
      <w:lvlJc w:val="left"/>
      <w:pPr>
        <w:tabs>
          <w:tab w:val="num" w:pos="2160"/>
        </w:tabs>
        <w:ind w:left="2160" w:hanging="576"/>
      </w:pPr>
      <w:rPr>
        <w:rFonts w:hint="default"/>
      </w:rPr>
    </w:lvl>
    <w:lvl w:ilvl="7">
      <w:start w:val="1"/>
      <w:numFmt w:val="decimal"/>
      <w:lvlText w:val="%8)"/>
      <w:lvlJc w:val="left"/>
      <w:pPr>
        <w:tabs>
          <w:tab w:val="num" w:pos="2736"/>
        </w:tabs>
        <w:ind w:left="2736" w:hanging="576"/>
      </w:pPr>
      <w:rPr>
        <w:rFonts w:hint="default"/>
      </w:rPr>
    </w:lvl>
    <w:lvl w:ilvl="8">
      <w:start w:val="1"/>
      <w:numFmt w:val="lowerLetter"/>
      <w:lvlText w:val="%9)"/>
      <w:lvlJc w:val="left"/>
      <w:pPr>
        <w:tabs>
          <w:tab w:val="num" w:pos="3312"/>
        </w:tabs>
        <w:ind w:left="3312" w:hanging="576"/>
      </w:pPr>
      <w:rPr>
        <w:rFonts w:hint="default"/>
      </w:rPr>
    </w:lvl>
  </w:abstractNum>
  <w:abstractNum w:abstractNumId="3" w15:restartNumberingAfterBreak="0">
    <w:nsid w:val="063A0337"/>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4" w15:restartNumberingAfterBreak="0">
    <w:nsid w:val="0A871FF3"/>
    <w:multiLevelType w:val="multilevel"/>
    <w:tmpl w:val="E9FC1D16"/>
    <w:lvl w:ilvl="0">
      <w:start w:val="3"/>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293A2F"/>
    <w:multiLevelType w:val="multilevel"/>
    <w:tmpl w:val="A7BC7E32"/>
    <w:lvl w:ilvl="0">
      <w:start w:val="3"/>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6" w15:restartNumberingAfterBreak="0">
    <w:nsid w:val="10595B0B"/>
    <w:multiLevelType w:val="multilevel"/>
    <w:tmpl w:val="C7E42A1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6D92F11"/>
    <w:multiLevelType w:val="multilevel"/>
    <w:tmpl w:val="058AF18A"/>
    <w:lvl w:ilvl="0">
      <w:start w:val="3"/>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8" w15:restartNumberingAfterBreak="0">
    <w:nsid w:val="1884356F"/>
    <w:multiLevelType w:val="multilevel"/>
    <w:tmpl w:val="5AE6A5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6166651"/>
    <w:multiLevelType w:val="multilevel"/>
    <w:tmpl w:val="21447C92"/>
    <w:lvl w:ilvl="0">
      <w:start w:val="3"/>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0" w15:restartNumberingAfterBreak="0">
    <w:nsid w:val="32F46BF9"/>
    <w:multiLevelType w:val="multilevel"/>
    <w:tmpl w:val="4E4288F4"/>
    <w:lvl w:ilvl="0">
      <w:start w:val="3"/>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1" w15:restartNumberingAfterBreak="0">
    <w:nsid w:val="38863983"/>
    <w:multiLevelType w:val="multilevel"/>
    <w:tmpl w:val="7EA628EC"/>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2" w15:restartNumberingAfterBreak="0">
    <w:nsid w:val="3ECA16B5"/>
    <w:multiLevelType w:val="multilevel"/>
    <w:tmpl w:val="6D444FC2"/>
    <w:lvl w:ilvl="0">
      <w:start w:val="1"/>
      <w:numFmt w:val="none"/>
      <w:pStyle w:val="DET"/>
      <w:lvlText w:val=""/>
      <w:lvlJc w:val="left"/>
      <w:pPr>
        <w:tabs>
          <w:tab w:val="num" w:pos="0"/>
        </w:tabs>
        <w:ind w:left="0" w:firstLine="0"/>
      </w:pPr>
    </w:lvl>
    <w:lvl w:ilvl="1">
      <w:start w:val="1"/>
      <w:numFmt w:val="none"/>
      <w:pStyle w:val="SCT"/>
      <w:lvlText w:val=""/>
      <w:lvlJc w:val="left"/>
      <w:pPr>
        <w:tabs>
          <w:tab w:val="num" w:pos="0"/>
        </w:tabs>
        <w:ind w:left="0" w:firstLine="0"/>
      </w:pPr>
    </w:lvl>
    <w:lvl w:ilvl="2">
      <w:start w:val="1"/>
      <w:numFmt w:val="decimal"/>
      <w:pStyle w:val="PRT"/>
      <w:suff w:val="nothing"/>
      <w:lvlText w:val="PART %2%3 - "/>
      <w:lvlJc w:val="left"/>
      <w:pPr>
        <w:ind w:left="0" w:firstLine="0"/>
      </w:pPr>
    </w:lvl>
    <w:lvl w:ilvl="3">
      <w:start w:val="1"/>
      <w:numFmt w:val="decimal"/>
      <w:pStyle w:val="ART"/>
      <w:lvlText w:val="%3.%4"/>
      <w:lvlJc w:val="left"/>
      <w:pPr>
        <w:tabs>
          <w:tab w:val="num" w:pos="1008"/>
        </w:tabs>
        <w:ind w:left="1008" w:hanging="1008"/>
      </w:pPr>
    </w:lvl>
    <w:lvl w:ilvl="4">
      <w:start w:val="1"/>
      <w:numFmt w:val="upperLetter"/>
      <w:pStyle w:val="PR1"/>
      <w:lvlText w:val="%5."/>
      <w:lvlJc w:val="right"/>
      <w:pPr>
        <w:tabs>
          <w:tab w:val="num" w:pos="1008"/>
        </w:tabs>
        <w:ind w:left="1008" w:hanging="432"/>
      </w:pPr>
    </w:lvl>
    <w:lvl w:ilvl="5">
      <w:start w:val="1"/>
      <w:numFmt w:val="decimal"/>
      <w:pStyle w:val="PR2"/>
      <w:lvlText w:val="%6."/>
      <w:lvlJc w:val="left"/>
      <w:pPr>
        <w:tabs>
          <w:tab w:val="num" w:pos="1584"/>
        </w:tabs>
        <w:ind w:left="1584" w:hanging="576"/>
      </w:pPr>
    </w:lvl>
    <w:lvl w:ilvl="6">
      <w:start w:val="1"/>
      <w:numFmt w:val="lowerLetter"/>
      <w:pStyle w:val="PR3"/>
      <w:lvlText w:val="%7."/>
      <w:lvlJc w:val="left"/>
      <w:pPr>
        <w:tabs>
          <w:tab w:val="num" w:pos="2160"/>
        </w:tabs>
        <w:ind w:left="2160" w:hanging="576"/>
      </w:pPr>
    </w:lvl>
    <w:lvl w:ilvl="7">
      <w:start w:val="1"/>
      <w:numFmt w:val="decimal"/>
      <w:pStyle w:val="PR4"/>
      <w:lvlText w:val="%8)"/>
      <w:lvlJc w:val="left"/>
      <w:pPr>
        <w:tabs>
          <w:tab w:val="num" w:pos="2736"/>
        </w:tabs>
        <w:ind w:left="2736" w:hanging="576"/>
      </w:pPr>
    </w:lvl>
    <w:lvl w:ilvl="8">
      <w:start w:val="1"/>
      <w:numFmt w:val="lowerLetter"/>
      <w:pStyle w:val="PR5"/>
      <w:lvlText w:val="%9)"/>
      <w:lvlJc w:val="left"/>
      <w:pPr>
        <w:tabs>
          <w:tab w:val="num" w:pos="3312"/>
        </w:tabs>
        <w:ind w:left="3312" w:hanging="576"/>
      </w:pPr>
    </w:lvl>
  </w:abstractNum>
  <w:abstractNum w:abstractNumId="13" w15:restartNumberingAfterBreak="0">
    <w:nsid w:val="40C17B11"/>
    <w:multiLevelType w:val="multilevel"/>
    <w:tmpl w:val="9C5AAC4E"/>
    <w:lvl w:ilvl="0">
      <w:start w:val="3"/>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4" w15:restartNumberingAfterBreak="0">
    <w:nsid w:val="40D61887"/>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5" w15:restartNumberingAfterBreak="0">
    <w:nsid w:val="449132E6"/>
    <w:multiLevelType w:val="multilevel"/>
    <w:tmpl w:val="70D4F4A2"/>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135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ascii="Courier New" w:eastAsia="Times New Roman" w:hAnsi="Courier New" w:cs="Times New Roman"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6" w15:restartNumberingAfterBreak="0">
    <w:nsid w:val="44B100EC"/>
    <w:multiLevelType w:val="hybridMultilevel"/>
    <w:tmpl w:val="3C8E9A2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7" w15:restartNumberingAfterBreak="0">
    <w:nsid w:val="47497D89"/>
    <w:multiLevelType w:val="multilevel"/>
    <w:tmpl w:val="5E8A601C"/>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135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ascii="Courier New" w:eastAsia="Times New Roman" w:hAnsi="Courier New" w:cs="Times New Roman"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18" w15:restartNumberingAfterBreak="0">
    <w:nsid w:val="5547473A"/>
    <w:multiLevelType w:val="hybridMultilevel"/>
    <w:tmpl w:val="8250B8D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E13E3F"/>
    <w:multiLevelType w:val="multilevel"/>
    <w:tmpl w:val="9A88DDDA"/>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0" w15:restartNumberingAfterBreak="0">
    <w:nsid w:val="57192192"/>
    <w:multiLevelType w:val="multilevel"/>
    <w:tmpl w:val="A4CCD24C"/>
    <w:name w:val="specification"/>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decimal"/>
      <w:suff w:val="nothing"/>
      <w:lvlText w:val="PART %2%3 - "/>
      <w:lvlJc w:val="left"/>
      <w:pPr>
        <w:ind w:left="0" w:firstLine="0"/>
      </w:pPr>
    </w:lvl>
    <w:lvl w:ilvl="3">
      <w:start w:val="1"/>
      <w:numFmt w:val="decimal"/>
      <w:lvlText w:val="%3.%4"/>
      <w:lvlJc w:val="left"/>
      <w:pPr>
        <w:tabs>
          <w:tab w:val="num" w:pos="1008"/>
        </w:tabs>
        <w:ind w:left="1008" w:hanging="1008"/>
      </w:pPr>
    </w:lvl>
    <w:lvl w:ilvl="4">
      <w:start w:val="1"/>
      <w:numFmt w:val="upperLetter"/>
      <w:lvlText w:val="%5."/>
      <w:lvlJc w:val="right"/>
      <w:pPr>
        <w:tabs>
          <w:tab w:val="num" w:pos="1008"/>
        </w:tabs>
        <w:ind w:left="1008" w:hanging="432"/>
      </w:pPr>
    </w:lvl>
    <w:lvl w:ilvl="5">
      <w:start w:val="1"/>
      <w:numFmt w:val="decimal"/>
      <w:lvlText w:val="%6."/>
      <w:lvlJc w:val="left"/>
      <w:pPr>
        <w:tabs>
          <w:tab w:val="num" w:pos="1584"/>
        </w:tabs>
        <w:ind w:left="1584" w:hanging="576"/>
      </w:pPr>
    </w:lvl>
    <w:lvl w:ilvl="6">
      <w:start w:val="1"/>
      <w:numFmt w:val="lowerLetter"/>
      <w:lvlText w:val="%7."/>
      <w:lvlJc w:val="left"/>
      <w:pPr>
        <w:tabs>
          <w:tab w:val="num" w:pos="2160"/>
        </w:tabs>
        <w:ind w:left="2160" w:hanging="576"/>
      </w:pPr>
    </w:lvl>
    <w:lvl w:ilvl="7">
      <w:start w:val="1"/>
      <w:numFmt w:val="decimal"/>
      <w:lvlText w:val="%8)"/>
      <w:lvlJc w:val="left"/>
      <w:pPr>
        <w:tabs>
          <w:tab w:val="num" w:pos="2736"/>
        </w:tabs>
        <w:ind w:left="2736" w:hanging="576"/>
      </w:pPr>
    </w:lvl>
    <w:lvl w:ilvl="8">
      <w:start w:val="1"/>
      <w:numFmt w:val="lowerLetter"/>
      <w:lvlText w:val="%9)"/>
      <w:lvlJc w:val="left"/>
      <w:pPr>
        <w:tabs>
          <w:tab w:val="num" w:pos="3312"/>
        </w:tabs>
        <w:ind w:left="3312" w:hanging="576"/>
      </w:pPr>
    </w:lvl>
  </w:abstractNum>
  <w:abstractNum w:abstractNumId="21" w15:restartNumberingAfterBreak="0">
    <w:nsid w:val="5861491C"/>
    <w:multiLevelType w:val="multilevel"/>
    <w:tmpl w:val="B71C34AA"/>
    <w:lvl w:ilvl="0">
      <w:start w:val="2"/>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2" w15:restartNumberingAfterBreak="0">
    <w:nsid w:val="58810E1E"/>
    <w:multiLevelType w:val="multilevel"/>
    <w:tmpl w:val="5AE6A5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B7E4B5C"/>
    <w:multiLevelType w:val="multilevel"/>
    <w:tmpl w:val="803AAB1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12A5AD8"/>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5" w15:restartNumberingAfterBreak="0">
    <w:nsid w:val="61D50054"/>
    <w:multiLevelType w:val="multilevel"/>
    <w:tmpl w:val="82D464D6"/>
    <w:name w:val="specification3"/>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decimal"/>
      <w:suff w:val="nothing"/>
      <w:lvlText w:val="PART %2%3 - "/>
      <w:lvlJc w:val="left"/>
      <w:pPr>
        <w:ind w:left="0" w:firstLine="0"/>
      </w:pPr>
    </w:lvl>
    <w:lvl w:ilvl="3">
      <w:start w:val="1"/>
      <w:numFmt w:val="decimal"/>
      <w:lvlText w:val="%3.%4"/>
      <w:lvlJc w:val="left"/>
      <w:pPr>
        <w:tabs>
          <w:tab w:val="num" w:pos="1008"/>
        </w:tabs>
        <w:ind w:left="1008" w:hanging="1008"/>
      </w:pPr>
    </w:lvl>
    <w:lvl w:ilvl="4">
      <w:start w:val="1"/>
      <w:numFmt w:val="upperLetter"/>
      <w:lvlText w:val="%5."/>
      <w:lvlJc w:val="right"/>
      <w:pPr>
        <w:tabs>
          <w:tab w:val="num" w:pos="1008"/>
        </w:tabs>
        <w:ind w:left="1008" w:hanging="432"/>
      </w:pPr>
    </w:lvl>
    <w:lvl w:ilvl="5">
      <w:start w:val="1"/>
      <w:numFmt w:val="decimal"/>
      <w:lvlText w:val="%6."/>
      <w:lvlJc w:val="left"/>
      <w:pPr>
        <w:tabs>
          <w:tab w:val="num" w:pos="1584"/>
        </w:tabs>
        <w:ind w:left="1584" w:hanging="576"/>
      </w:pPr>
    </w:lvl>
    <w:lvl w:ilvl="6">
      <w:start w:val="1"/>
      <w:numFmt w:val="lowerLetter"/>
      <w:lvlText w:val="%7."/>
      <w:lvlJc w:val="left"/>
      <w:pPr>
        <w:tabs>
          <w:tab w:val="num" w:pos="2160"/>
        </w:tabs>
        <w:ind w:left="2160" w:hanging="576"/>
      </w:pPr>
    </w:lvl>
    <w:lvl w:ilvl="7">
      <w:start w:val="1"/>
      <w:numFmt w:val="decimal"/>
      <w:lvlText w:val="%8)"/>
      <w:lvlJc w:val="left"/>
      <w:pPr>
        <w:tabs>
          <w:tab w:val="num" w:pos="2736"/>
        </w:tabs>
        <w:ind w:left="2736" w:hanging="576"/>
      </w:pPr>
    </w:lvl>
    <w:lvl w:ilvl="8">
      <w:start w:val="1"/>
      <w:numFmt w:val="lowerLetter"/>
      <w:lvlText w:val="%9)"/>
      <w:lvlJc w:val="left"/>
      <w:pPr>
        <w:tabs>
          <w:tab w:val="num" w:pos="3312"/>
        </w:tabs>
        <w:ind w:left="3312" w:hanging="576"/>
      </w:pPr>
    </w:lvl>
  </w:abstractNum>
  <w:abstractNum w:abstractNumId="26" w15:restartNumberingAfterBreak="0">
    <w:nsid w:val="61DC0951"/>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7" w15:restartNumberingAfterBreak="0">
    <w:nsid w:val="61E72560"/>
    <w:multiLevelType w:val="multilevel"/>
    <w:tmpl w:val="49604C46"/>
    <w:name w:val="MASTERSPEC2"/>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28" w15:restartNumberingAfterBreak="0">
    <w:nsid w:val="639B0C88"/>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29" w15:restartNumberingAfterBreak="0">
    <w:nsid w:val="65BA5928"/>
    <w:multiLevelType w:val="multilevel"/>
    <w:tmpl w:val="13EA3AC4"/>
    <w:lvl w:ilvl="0">
      <w:start w:val="1"/>
      <w:numFmt w:val="decimal"/>
      <w:suff w:val="nothing"/>
      <w:lvlText w:val="PART %1 - "/>
      <w:lvlJc w:val="left"/>
      <w:pPr>
        <w:ind w:left="0" w:firstLine="0"/>
      </w:pPr>
      <w:rPr>
        <w:rFonts w:cs="Times New Roman" w:hint="default"/>
      </w:rPr>
    </w:lvl>
    <w:lvl w:ilvl="1">
      <w:numFmt w:val="decimal"/>
      <w:pStyle w:val="SUT"/>
      <w:suff w:val="nothing"/>
      <w:lvlText w:val="SCHEDULE %2 - "/>
      <w:lvlJc w:val="left"/>
      <w:pPr>
        <w:ind w:left="0" w:firstLine="0"/>
      </w:pPr>
      <w:rPr>
        <w:rFonts w:cs="Times New Roman" w:hint="default"/>
      </w:rPr>
    </w:lvl>
    <w:lvl w:ilvl="2">
      <w:numFmt w:val="decimal"/>
      <w:pStyle w:val="DST"/>
      <w:suff w:val="nothing"/>
      <w:lvlText w:val="PRODUCT DATA SHEET %3 - "/>
      <w:lvlJc w:val="left"/>
      <w:pPr>
        <w:ind w:left="135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ascii="Courier New" w:eastAsia="Times New Roman" w:hAnsi="Courier New" w:cs="Times New Roman"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0" w15:restartNumberingAfterBreak="0">
    <w:nsid w:val="6AF878A0"/>
    <w:multiLevelType w:val="multilevel"/>
    <w:tmpl w:val="9C5AAC4E"/>
    <w:lvl w:ilvl="0">
      <w:start w:val="3"/>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1" w15:restartNumberingAfterBreak="0">
    <w:nsid w:val="6B835DA6"/>
    <w:multiLevelType w:val="hybridMultilevel"/>
    <w:tmpl w:val="5DBECA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E4222"/>
    <w:multiLevelType w:val="multilevel"/>
    <w:tmpl w:val="6A50F746"/>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3" w15:restartNumberingAfterBreak="0">
    <w:nsid w:val="6D077121"/>
    <w:multiLevelType w:val="multilevel"/>
    <w:tmpl w:val="A49C7E62"/>
    <w:lvl w:ilvl="0">
      <w:start w:val="1"/>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135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ascii="Courier New" w:eastAsia="Times New Roman" w:hAnsi="Courier New" w:cs="Times New Roman" w:hint="default"/>
      </w:rPr>
    </w:lvl>
    <w:lvl w:ilvl="5">
      <w:start w:val="1"/>
      <w:numFmt w:val="decimal"/>
      <w:lvlText w:val="%6."/>
      <w:lvlJc w:val="left"/>
      <w:pPr>
        <w:tabs>
          <w:tab w:val="num" w:pos="1476"/>
        </w:tabs>
        <w:ind w:left="1476" w:hanging="576"/>
      </w:pPr>
      <w:rPr>
        <w:rFonts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abstractNum w:abstractNumId="34" w15:restartNumberingAfterBreak="0">
    <w:nsid w:val="7BED7712"/>
    <w:multiLevelType w:val="multilevel"/>
    <w:tmpl w:val="9D22A902"/>
    <w:lvl w:ilvl="0">
      <w:start w:val="3"/>
      <w:numFmt w:val="decimal"/>
      <w:suff w:val="nothing"/>
      <w:lvlText w:val="PART %1 - "/>
      <w:lvlJc w:val="left"/>
      <w:pPr>
        <w:ind w:left="0" w:firstLine="0"/>
      </w:pPr>
      <w:rPr>
        <w:rFonts w:cs="Times New Roman" w:hint="default"/>
      </w:rPr>
    </w:lvl>
    <w:lvl w:ilvl="1">
      <w:numFmt w:val="decimal"/>
      <w:suff w:val="nothing"/>
      <w:lvlText w:val="SCHEDULE %2 - "/>
      <w:lvlJc w:val="left"/>
      <w:pPr>
        <w:ind w:left="0" w:firstLine="0"/>
      </w:pPr>
      <w:rPr>
        <w:rFonts w:cs="Times New Roman" w:hint="default"/>
      </w:rPr>
    </w:lvl>
    <w:lvl w:ilvl="2">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864"/>
        </w:tabs>
        <w:ind w:left="864" w:hanging="864"/>
      </w:pPr>
      <w:rPr>
        <w:rFonts w:cs="Times New Roman"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76"/>
        </w:tabs>
        <w:ind w:left="1476" w:hanging="576"/>
      </w:pPr>
      <w:rPr>
        <w:rFonts w:cs="Times New Roman" w:hint="default"/>
      </w:rPr>
    </w:lvl>
    <w:lvl w:ilvl="6">
      <w:start w:val="1"/>
      <w:numFmt w:val="lowerLetter"/>
      <w:lvlText w:val="%7."/>
      <w:lvlJc w:val="left"/>
      <w:pPr>
        <w:tabs>
          <w:tab w:val="num" w:pos="2016"/>
        </w:tabs>
        <w:ind w:left="2016" w:hanging="576"/>
      </w:pPr>
      <w:rPr>
        <w:rFonts w:cs="Times New Roman" w:hint="default"/>
      </w:rPr>
    </w:lvl>
    <w:lvl w:ilvl="7">
      <w:start w:val="1"/>
      <w:numFmt w:val="decimal"/>
      <w:lvlText w:val="%8)"/>
      <w:lvlJc w:val="left"/>
      <w:pPr>
        <w:tabs>
          <w:tab w:val="num" w:pos="2592"/>
        </w:tabs>
        <w:ind w:left="2592" w:hanging="576"/>
      </w:pPr>
      <w:rPr>
        <w:rFonts w:cs="Times New Roman" w:hint="default"/>
      </w:rPr>
    </w:lvl>
    <w:lvl w:ilvl="8">
      <w:start w:val="1"/>
      <w:numFmt w:val="lowerLetter"/>
      <w:lvlText w:val="%9)"/>
      <w:lvlJc w:val="left"/>
      <w:pPr>
        <w:tabs>
          <w:tab w:val="num" w:pos="3168"/>
        </w:tabs>
        <w:ind w:left="3168" w:hanging="576"/>
      </w:pPr>
      <w:rPr>
        <w:rFonts w:cs="Times New Roman" w:hint="default"/>
      </w:rPr>
    </w:lvl>
  </w:abstractNum>
  <w:num w:numId="1">
    <w:abstractNumId w:val="6"/>
  </w:num>
  <w:num w:numId="2">
    <w:abstractNumId w:val="14"/>
  </w:num>
  <w:num w:numId="3">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1"/>
  </w:num>
  <w:num w:numId="6">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0"/>
  </w:num>
  <w:num w:numId="9">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num>
  <w:num w:numId="12">
    <w:abstractNumId w:val="30"/>
  </w:num>
  <w:num w:numId="13">
    <w:abstractNumId w:val="28"/>
  </w:num>
  <w:num w:numId="14">
    <w:abstractNumId w:val="8"/>
  </w:num>
  <w:num w:numId="15">
    <w:abstractNumId w:val="22"/>
  </w:num>
  <w:num w:numId="16">
    <w:abstractNumId w:val="13"/>
  </w:num>
  <w:num w:numId="17">
    <w:abstractNumId w:val="5"/>
  </w:num>
  <w:num w:numId="18">
    <w:abstractNumId w:val="10"/>
  </w:num>
  <w:num w:numId="19">
    <w:abstractNumId w:val="4"/>
  </w:num>
  <w:num w:numId="20">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3"/>
  </w:num>
  <w:num w:numId="23">
    <w:abstractNumId w:val="26"/>
  </w:num>
  <w:num w:numId="24">
    <w:abstractNumId w:val="7"/>
  </w:num>
  <w:num w:numId="25">
    <w:abstractNumId w:val="23"/>
  </w:num>
  <w:num w:numId="26">
    <w:abstractNumId w:val="34"/>
  </w:num>
  <w:num w:numId="27">
    <w:abstractNumId w:val="32"/>
  </w:num>
  <w:num w:numId="28">
    <w:abstractNumId w:val="19"/>
  </w:num>
  <w:num w:numId="29">
    <w:abstractNumId w:val="21"/>
  </w:num>
  <w:num w:numId="30">
    <w:abstractNumId w:val="11"/>
  </w:num>
  <w:num w:numId="31">
    <w:abstractNumId w:val="17"/>
  </w:num>
  <w:num w:numId="32">
    <w:abstractNumId w:val="29"/>
  </w:num>
  <w:num w:numId="33">
    <w:abstractNumId w:val="16"/>
  </w:num>
  <w:num w:numId="34">
    <w:abstractNumId w:val="33"/>
  </w:num>
  <w:num w:numId="35">
    <w:abstractNumId w:val="29"/>
  </w:num>
  <w:num w:numId="36">
    <w:abstractNumId w:val="29"/>
  </w:num>
  <w:num w:numId="37">
    <w:abstractNumId w:val="12"/>
  </w:num>
  <w:num w:numId="38">
    <w:abstractNumId w:val="20"/>
  </w:num>
  <w:num w:numId="39">
    <w:abstractNumId w:val="2"/>
  </w:num>
  <w:num w:numId="40">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I" w:val="2/1/2010"/>
    <w:docVar w:name="Format" w:val="1"/>
    <w:docVar w:name="MF04" w:val="010000"/>
    <w:docVar w:name="MF95" w:val="01000"/>
    <w:docVar w:name="MFOrigin" w:val="MF95"/>
    <w:docVar w:name="SectionID" w:val="1"/>
    <w:docVar w:name="Version" w:val="2407"/>
  </w:docVars>
  <w:rsids>
    <w:rsidRoot w:val="001D25FF"/>
    <w:rsid w:val="000003CE"/>
    <w:rsid w:val="00017437"/>
    <w:rsid w:val="00034166"/>
    <w:rsid w:val="0003627F"/>
    <w:rsid w:val="00041E83"/>
    <w:rsid w:val="00053086"/>
    <w:rsid w:val="00055FB2"/>
    <w:rsid w:val="000610C2"/>
    <w:rsid w:val="00071BC1"/>
    <w:rsid w:val="00074CBF"/>
    <w:rsid w:val="00081517"/>
    <w:rsid w:val="00093C29"/>
    <w:rsid w:val="000A0F5C"/>
    <w:rsid w:val="000A3F5A"/>
    <w:rsid w:val="000B416A"/>
    <w:rsid w:val="000D255C"/>
    <w:rsid w:val="000D6C25"/>
    <w:rsid w:val="000E3963"/>
    <w:rsid w:val="000F4E16"/>
    <w:rsid w:val="001053F3"/>
    <w:rsid w:val="00106A78"/>
    <w:rsid w:val="00112D4B"/>
    <w:rsid w:val="0011432B"/>
    <w:rsid w:val="00115EB1"/>
    <w:rsid w:val="00116265"/>
    <w:rsid w:val="001226A9"/>
    <w:rsid w:val="00122A86"/>
    <w:rsid w:val="00125C50"/>
    <w:rsid w:val="001377F7"/>
    <w:rsid w:val="00142A06"/>
    <w:rsid w:val="00145D5F"/>
    <w:rsid w:val="001461C7"/>
    <w:rsid w:val="0014631F"/>
    <w:rsid w:val="001468B0"/>
    <w:rsid w:val="00167EA9"/>
    <w:rsid w:val="0017015A"/>
    <w:rsid w:val="001774A7"/>
    <w:rsid w:val="00177B2A"/>
    <w:rsid w:val="00194683"/>
    <w:rsid w:val="00196254"/>
    <w:rsid w:val="001968FE"/>
    <w:rsid w:val="001A2F2D"/>
    <w:rsid w:val="001B395F"/>
    <w:rsid w:val="001B6624"/>
    <w:rsid w:val="001C1FF0"/>
    <w:rsid w:val="001C51FC"/>
    <w:rsid w:val="001C6D80"/>
    <w:rsid w:val="001C7B63"/>
    <w:rsid w:val="001D25FF"/>
    <w:rsid w:val="001D6657"/>
    <w:rsid w:val="001D7503"/>
    <w:rsid w:val="001E3D8E"/>
    <w:rsid w:val="001E5BD0"/>
    <w:rsid w:val="00201A97"/>
    <w:rsid w:val="00202994"/>
    <w:rsid w:val="00211896"/>
    <w:rsid w:val="0021278A"/>
    <w:rsid w:val="00227322"/>
    <w:rsid w:val="002415FD"/>
    <w:rsid w:val="0024161D"/>
    <w:rsid w:val="002424AE"/>
    <w:rsid w:val="00243D12"/>
    <w:rsid w:val="00273B7E"/>
    <w:rsid w:val="00293959"/>
    <w:rsid w:val="00293B0A"/>
    <w:rsid w:val="002A20F4"/>
    <w:rsid w:val="002C284C"/>
    <w:rsid w:val="002C54BD"/>
    <w:rsid w:val="002C64E8"/>
    <w:rsid w:val="002E4122"/>
    <w:rsid w:val="002F3320"/>
    <w:rsid w:val="00321FCD"/>
    <w:rsid w:val="003233A3"/>
    <w:rsid w:val="00332E5A"/>
    <w:rsid w:val="003415D5"/>
    <w:rsid w:val="00345AFB"/>
    <w:rsid w:val="00347D65"/>
    <w:rsid w:val="00355F1F"/>
    <w:rsid w:val="00372211"/>
    <w:rsid w:val="00382B26"/>
    <w:rsid w:val="00383D48"/>
    <w:rsid w:val="00386D5D"/>
    <w:rsid w:val="003B3C84"/>
    <w:rsid w:val="003B4239"/>
    <w:rsid w:val="003B7508"/>
    <w:rsid w:val="003C149E"/>
    <w:rsid w:val="003D1685"/>
    <w:rsid w:val="003D51E5"/>
    <w:rsid w:val="003F5EF8"/>
    <w:rsid w:val="00403D86"/>
    <w:rsid w:val="00411197"/>
    <w:rsid w:val="0041224F"/>
    <w:rsid w:val="00416B9F"/>
    <w:rsid w:val="00416E85"/>
    <w:rsid w:val="0042511E"/>
    <w:rsid w:val="004269B8"/>
    <w:rsid w:val="00435DAD"/>
    <w:rsid w:val="00436198"/>
    <w:rsid w:val="00442F83"/>
    <w:rsid w:val="00452028"/>
    <w:rsid w:val="00452F4F"/>
    <w:rsid w:val="0045730C"/>
    <w:rsid w:val="00460995"/>
    <w:rsid w:val="00461C85"/>
    <w:rsid w:val="00463528"/>
    <w:rsid w:val="00463FF8"/>
    <w:rsid w:val="00467FFE"/>
    <w:rsid w:val="004719F8"/>
    <w:rsid w:val="004A3CD3"/>
    <w:rsid w:val="004A7C87"/>
    <w:rsid w:val="004B4BED"/>
    <w:rsid w:val="004B78BF"/>
    <w:rsid w:val="004C5DC3"/>
    <w:rsid w:val="004D3292"/>
    <w:rsid w:val="004F24A3"/>
    <w:rsid w:val="00502326"/>
    <w:rsid w:val="00502BF1"/>
    <w:rsid w:val="005041BF"/>
    <w:rsid w:val="005058F8"/>
    <w:rsid w:val="00530490"/>
    <w:rsid w:val="00536760"/>
    <w:rsid w:val="00540A14"/>
    <w:rsid w:val="005433E8"/>
    <w:rsid w:val="00564829"/>
    <w:rsid w:val="00565691"/>
    <w:rsid w:val="0059423B"/>
    <w:rsid w:val="005A25F3"/>
    <w:rsid w:val="005A3D28"/>
    <w:rsid w:val="005A7AD3"/>
    <w:rsid w:val="005B27C1"/>
    <w:rsid w:val="005C12ED"/>
    <w:rsid w:val="005D0CDA"/>
    <w:rsid w:val="005D24EB"/>
    <w:rsid w:val="005E4DCC"/>
    <w:rsid w:val="005F1A6F"/>
    <w:rsid w:val="00603B05"/>
    <w:rsid w:val="00606604"/>
    <w:rsid w:val="0062458E"/>
    <w:rsid w:val="00637F65"/>
    <w:rsid w:val="00643192"/>
    <w:rsid w:val="00646012"/>
    <w:rsid w:val="0065152F"/>
    <w:rsid w:val="00651B35"/>
    <w:rsid w:val="00652EC2"/>
    <w:rsid w:val="00655199"/>
    <w:rsid w:val="006577C0"/>
    <w:rsid w:val="00673FAF"/>
    <w:rsid w:val="00676A26"/>
    <w:rsid w:val="00677BB2"/>
    <w:rsid w:val="00681B6A"/>
    <w:rsid w:val="006831CA"/>
    <w:rsid w:val="00687F42"/>
    <w:rsid w:val="00690563"/>
    <w:rsid w:val="006966F0"/>
    <w:rsid w:val="006A0B68"/>
    <w:rsid w:val="006B274C"/>
    <w:rsid w:val="006B69BE"/>
    <w:rsid w:val="006E530A"/>
    <w:rsid w:val="006F02EE"/>
    <w:rsid w:val="006F1A4D"/>
    <w:rsid w:val="00701B81"/>
    <w:rsid w:val="00710D5B"/>
    <w:rsid w:val="007134DE"/>
    <w:rsid w:val="007139F7"/>
    <w:rsid w:val="00726E53"/>
    <w:rsid w:val="00741A3E"/>
    <w:rsid w:val="0074735F"/>
    <w:rsid w:val="00752604"/>
    <w:rsid w:val="00757AAD"/>
    <w:rsid w:val="00767D97"/>
    <w:rsid w:val="0078130E"/>
    <w:rsid w:val="00785F8F"/>
    <w:rsid w:val="007A0A8B"/>
    <w:rsid w:val="007A20F4"/>
    <w:rsid w:val="007A3D20"/>
    <w:rsid w:val="007A5151"/>
    <w:rsid w:val="007A7F1A"/>
    <w:rsid w:val="007B43AE"/>
    <w:rsid w:val="007C4A31"/>
    <w:rsid w:val="007C6E32"/>
    <w:rsid w:val="007D268A"/>
    <w:rsid w:val="007E0C04"/>
    <w:rsid w:val="007F5BB5"/>
    <w:rsid w:val="00804ECF"/>
    <w:rsid w:val="00805288"/>
    <w:rsid w:val="00805DA7"/>
    <w:rsid w:val="00822C31"/>
    <w:rsid w:val="00835C0E"/>
    <w:rsid w:val="008447A5"/>
    <w:rsid w:val="00876D84"/>
    <w:rsid w:val="008860B2"/>
    <w:rsid w:val="00897DB9"/>
    <w:rsid w:val="008A2508"/>
    <w:rsid w:val="008B3048"/>
    <w:rsid w:val="008B48E1"/>
    <w:rsid w:val="008C020A"/>
    <w:rsid w:val="008E1E7C"/>
    <w:rsid w:val="008E6559"/>
    <w:rsid w:val="008F1E7C"/>
    <w:rsid w:val="008F2145"/>
    <w:rsid w:val="00911B57"/>
    <w:rsid w:val="00913C93"/>
    <w:rsid w:val="009212E8"/>
    <w:rsid w:val="00924363"/>
    <w:rsid w:val="00937567"/>
    <w:rsid w:val="00940A7C"/>
    <w:rsid w:val="00942519"/>
    <w:rsid w:val="00957EF9"/>
    <w:rsid w:val="00971137"/>
    <w:rsid w:val="00976FE5"/>
    <w:rsid w:val="00995F24"/>
    <w:rsid w:val="009A0650"/>
    <w:rsid w:val="009B030E"/>
    <w:rsid w:val="009B3E75"/>
    <w:rsid w:val="009B7648"/>
    <w:rsid w:val="009D51A7"/>
    <w:rsid w:val="009E13A9"/>
    <w:rsid w:val="009E1CE6"/>
    <w:rsid w:val="009E40E6"/>
    <w:rsid w:val="009E41E7"/>
    <w:rsid w:val="009F18C3"/>
    <w:rsid w:val="00A01340"/>
    <w:rsid w:val="00A01977"/>
    <w:rsid w:val="00A037E0"/>
    <w:rsid w:val="00A055DF"/>
    <w:rsid w:val="00A14D2A"/>
    <w:rsid w:val="00A2407F"/>
    <w:rsid w:val="00A25D38"/>
    <w:rsid w:val="00A264AD"/>
    <w:rsid w:val="00A26BCE"/>
    <w:rsid w:val="00A32BF6"/>
    <w:rsid w:val="00A32C0D"/>
    <w:rsid w:val="00A420DF"/>
    <w:rsid w:val="00A45635"/>
    <w:rsid w:val="00A62FD5"/>
    <w:rsid w:val="00A70C87"/>
    <w:rsid w:val="00A72815"/>
    <w:rsid w:val="00A7320C"/>
    <w:rsid w:val="00A739EC"/>
    <w:rsid w:val="00A855EB"/>
    <w:rsid w:val="00A93038"/>
    <w:rsid w:val="00AA3250"/>
    <w:rsid w:val="00AB533D"/>
    <w:rsid w:val="00AB6904"/>
    <w:rsid w:val="00AC2D8F"/>
    <w:rsid w:val="00AE003A"/>
    <w:rsid w:val="00AE32D5"/>
    <w:rsid w:val="00AE497C"/>
    <w:rsid w:val="00AF0092"/>
    <w:rsid w:val="00AF0BA3"/>
    <w:rsid w:val="00B0272C"/>
    <w:rsid w:val="00B06796"/>
    <w:rsid w:val="00B1546E"/>
    <w:rsid w:val="00B1663B"/>
    <w:rsid w:val="00B17195"/>
    <w:rsid w:val="00B503E5"/>
    <w:rsid w:val="00B56B6B"/>
    <w:rsid w:val="00B61EFE"/>
    <w:rsid w:val="00B81080"/>
    <w:rsid w:val="00B87A37"/>
    <w:rsid w:val="00B92243"/>
    <w:rsid w:val="00B97A32"/>
    <w:rsid w:val="00BA09A8"/>
    <w:rsid w:val="00BA41EE"/>
    <w:rsid w:val="00BA53E9"/>
    <w:rsid w:val="00BA672A"/>
    <w:rsid w:val="00BB32FC"/>
    <w:rsid w:val="00BC6F91"/>
    <w:rsid w:val="00BD0AA9"/>
    <w:rsid w:val="00BD0EB9"/>
    <w:rsid w:val="00BD2809"/>
    <w:rsid w:val="00BD69C1"/>
    <w:rsid w:val="00BE50C5"/>
    <w:rsid w:val="00BF4E28"/>
    <w:rsid w:val="00BF63B4"/>
    <w:rsid w:val="00C02DC2"/>
    <w:rsid w:val="00C12C3E"/>
    <w:rsid w:val="00C24A8D"/>
    <w:rsid w:val="00C30E9D"/>
    <w:rsid w:val="00C310C1"/>
    <w:rsid w:val="00C31325"/>
    <w:rsid w:val="00C35771"/>
    <w:rsid w:val="00C36977"/>
    <w:rsid w:val="00C402DF"/>
    <w:rsid w:val="00C40D7C"/>
    <w:rsid w:val="00C45702"/>
    <w:rsid w:val="00C667F4"/>
    <w:rsid w:val="00C70331"/>
    <w:rsid w:val="00C75120"/>
    <w:rsid w:val="00C81111"/>
    <w:rsid w:val="00CB346C"/>
    <w:rsid w:val="00CB4DCC"/>
    <w:rsid w:val="00CD0008"/>
    <w:rsid w:val="00CD4AE2"/>
    <w:rsid w:val="00CD7F3E"/>
    <w:rsid w:val="00CE45AC"/>
    <w:rsid w:val="00CF0A60"/>
    <w:rsid w:val="00D0396F"/>
    <w:rsid w:val="00D0688F"/>
    <w:rsid w:val="00D07133"/>
    <w:rsid w:val="00D21E2A"/>
    <w:rsid w:val="00D32A1D"/>
    <w:rsid w:val="00D357B3"/>
    <w:rsid w:val="00D3588B"/>
    <w:rsid w:val="00D440CC"/>
    <w:rsid w:val="00D50D3E"/>
    <w:rsid w:val="00D557D5"/>
    <w:rsid w:val="00D5704B"/>
    <w:rsid w:val="00D73DE9"/>
    <w:rsid w:val="00D814DA"/>
    <w:rsid w:val="00D85FC1"/>
    <w:rsid w:val="00D92CD3"/>
    <w:rsid w:val="00DA110B"/>
    <w:rsid w:val="00DC7901"/>
    <w:rsid w:val="00DD7F05"/>
    <w:rsid w:val="00DE5B31"/>
    <w:rsid w:val="00DF4A84"/>
    <w:rsid w:val="00DF6649"/>
    <w:rsid w:val="00E01597"/>
    <w:rsid w:val="00E26743"/>
    <w:rsid w:val="00E42447"/>
    <w:rsid w:val="00E67A21"/>
    <w:rsid w:val="00E715DD"/>
    <w:rsid w:val="00E85C40"/>
    <w:rsid w:val="00E912FE"/>
    <w:rsid w:val="00EA12DF"/>
    <w:rsid w:val="00EA6447"/>
    <w:rsid w:val="00EB0202"/>
    <w:rsid w:val="00EB22D5"/>
    <w:rsid w:val="00EB5899"/>
    <w:rsid w:val="00EB6152"/>
    <w:rsid w:val="00EB6FA9"/>
    <w:rsid w:val="00EC7ABE"/>
    <w:rsid w:val="00ED56F9"/>
    <w:rsid w:val="00ED6FE4"/>
    <w:rsid w:val="00EF11D6"/>
    <w:rsid w:val="00EF5F98"/>
    <w:rsid w:val="00F05C0B"/>
    <w:rsid w:val="00F14285"/>
    <w:rsid w:val="00F1609A"/>
    <w:rsid w:val="00F3162D"/>
    <w:rsid w:val="00F46E71"/>
    <w:rsid w:val="00F51FCD"/>
    <w:rsid w:val="00F647E3"/>
    <w:rsid w:val="00F6631B"/>
    <w:rsid w:val="00F717B6"/>
    <w:rsid w:val="00F72E23"/>
    <w:rsid w:val="00F75C2C"/>
    <w:rsid w:val="00F821AB"/>
    <w:rsid w:val="00F844AB"/>
    <w:rsid w:val="00F9435E"/>
    <w:rsid w:val="00F977BB"/>
    <w:rsid w:val="00FA2F4D"/>
    <w:rsid w:val="00FC3C1D"/>
    <w:rsid w:val="00FC4948"/>
    <w:rsid w:val="00FC64B8"/>
    <w:rsid w:val="00FD07CA"/>
    <w:rsid w:val="00FD3EF8"/>
    <w:rsid w:val="00FE1383"/>
    <w:rsid w:val="00FE6823"/>
    <w:rsid w:val="00FE7EC9"/>
    <w:rsid w:val="00FF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hapeDefaults>
    <o:shapedefaults v:ext="edit" spidmax="1026"/>
    <o:shapelayout v:ext="edit">
      <o:idmap v:ext="edit" data="1"/>
    </o:shapelayout>
  </w:shapeDefaults>
  <w:decimalSymbol w:val="."/>
  <w:listSeparator w:val=","/>
  <w15:docId w15:val="{5A551A5E-924A-4109-AE75-E95A1AF5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C0E"/>
    <w:pPr>
      <w:jc w:val="both"/>
    </w:pPr>
    <w:rPr>
      <w:rFonts w:ascii="Courier New" w:hAnsi="Courier New" w:cs="Courier New"/>
    </w:rPr>
  </w:style>
  <w:style w:type="paragraph" w:styleId="Heading7">
    <w:name w:val="heading 7"/>
    <w:basedOn w:val="Normal"/>
    <w:next w:val="NormalIndent"/>
    <w:link w:val="Heading7Char"/>
    <w:qFormat/>
    <w:locked/>
    <w:rsid w:val="00F05C0B"/>
    <w:pPr>
      <w:ind w:left="72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42511E"/>
    <w:pPr>
      <w:tabs>
        <w:tab w:val="center" w:pos="4608"/>
        <w:tab w:val="right" w:pos="9360"/>
      </w:tabs>
      <w:suppressAutoHyphens/>
    </w:pPr>
  </w:style>
  <w:style w:type="paragraph" w:customStyle="1" w:styleId="FTR">
    <w:name w:val="FTR"/>
    <w:basedOn w:val="Normal"/>
    <w:rsid w:val="0042511E"/>
    <w:pPr>
      <w:tabs>
        <w:tab w:val="right" w:pos="9360"/>
      </w:tabs>
      <w:suppressAutoHyphens/>
    </w:pPr>
  </w:style>
  <w:style w:type="paragraph" w:customStyle="1" w:styleId="SCT">
    <w:name w:val="SCT"/>
    <w:basedOn w:val="Normal"/>
    <w:next w:val="PRT"/>
    <w:autoRedefine/>
    <w:rsid w:val="00835C0E"/>
    <w:pPr>
      <w:keepNext/>
      <w:numPr>
        <w:ilvl w:val="1"/>
        <w:numId w:val="37"/>
      </w:numPr>
      <w:outlineLvl w:val="1"/>
    </w:pPr>
    <w:rPr>
      <w:b/>
      <w:caps/>
    </w:rPr>
  </w:style>
  <w:style w:type="paragraph" w:customStyle="1" w:styleId="PRT">
    <w:name w:val="PRT"/>
    <w:basedOn w:val="Normal"/>
    <w:next w:val="Normal"/>
    <w:rsid w:val="00835C0E"/>
    <w:pPr>
      <w:keepNext/>
      <w:numPr>
        <w:ilvl w:val="2"/>
        <w:numId w:val="37"/>
      </w:numPr>
      <w:spacing w:before="480"/>
    </w:pPr>
    <w:rPr>
      <w:b/>
      <w:caps/>
    </w:rPr>
  </w:style>
  <w:style w:type="paragraph" w:customStyle="1" w:styleId="SUT">
    <w:name w:val="SUT"/>
    <w:basedOn w:val="Normal"/>
    <w:next w:val="PR1"/>
    <w:rsid w:val="0042511E"/>
    <w:pPr>
      <w:numPr>
        <w:ilvl w:val="1"/>
        <w:numId w:val="32"/>
      </w:numPr>
      <w:suppressAutoHyphens/>
      <w:spacing w:before="240"/>
      <w:outlineLvl w:val="0"/>
    </w:pPr>
  </w:style>
  <w:style w:type="paragraph" w:customStyle="1" w:styleId="DST">
    <w:name w:val="DST"/>
    <w:basedOn w:val="Normal"/>
    <w:next w:val="PR1"/>
    <w:rsid w:val="0042511E"/>
    <w:pPr>
      <w:numPr>
        <w:ilvl w:val="2"/>
        <w:numId w:val="32"/>
      </w:numPr>
      <w:suppressAutoHyphens/>
      <w:spacing w:before="240"/>
      <w:outlineLvl w:val="0"/>
    </w:pPr>
  </w:style>
  <w:style w:type="paragraph" w:customStyle="1" w:styleId="ART">
    <w:name w:val="ART"/>
    <w:basedOn w:val="Normal"/>
    <w:next w:val="Normal"/>
    <w:link w:val="ARTChar"/>
    <w:rsid w:val="00835C0E"/>
    <w:pPr>
      <w:keepNext/>
      <w:numPr>
        <w:ilvl w:val="3"/>
        <w:numId w:val="37"/>
      </w:numPr>
      <w:spacing w:before="360"/>
      <w:outlineLvl w:val="3"/>
    </w:pPr>
    <w:rPr>
      <w:b/>
      <w:caps/>
    </w:rPr>
  </w:style>
  <w:style w:type="paragraph" w:customStyle="1" w:styleId="PR1">
    <w:name w:val="PR1"/>
    <w:basedOn w:val="Normal"/>
    <w:link w:val="PR1Char"/>
    <w:rsid w:val="00835C0E"/>
    <w:pPr>
      <w:keepLines/>
      <w:numPr>
        <w:ilvl w:val="4"/>
        <w:numId w:val="37"/>
      </w:numPr>
      <w:spacing w:before="120" w:after="120"/>
      <w:outlineLvl w:val="4"/>
    </w:pPr>
  </w:style>
  <w:style w:type="paragraph" w:customStyle="1" w:styleId="PR2">
    <w:name w:val="PR2"/>
    <w:basedOn w:val="Normal"/>
    <w:link w:val="PR2Char"/>
    <w:rsid w:val="00835C0E"/>
    <w:pPr>
      <w:keepLines/>
      <w:numPr>
        <w:ilvl w:val="5"/>
        <w:numId w:val="37"/>
      </w:numPr>
      <w:outlineLvl w:val="5"/>
    </w:pPr>
  </w:style>
  <w:style w:type="paragraph" w:customStyle="1" w:styleId="PR3">
    <w:name w:val="PR3"/>
    <w:basedOn w:val="Normal"/>
    <w:rsid w:val="00835C0E"/>
    <w:pPr>
      <w:keepLines/>
      <w:numPr>
        <w:ilvl w:val="6"/>
        <w:numId w:val="37"/>
      </w:numPr>
      <w:outlineLvl w:val="6"/>
    </w:pPr>
  </w:style>
  <w:style w:type="paragraph" w:customStyle="1" w:styleId="PR4">
    <w:name w:val="PR4"/>
    <w:basedOn w:val="Normal"/>
    <w:rsid w:val="00835C0E"/>
    <w:pPr>
      <w:keepLines/>
      <w:numPr>
        <w:ilvl w:val="7"/>
        <w:numId w:val="37"/>
      </w:numPr>
      <w:outlineLvl w:val="7"/>
    </w:pPr>
  </w:style>
  <w:style w:type="paragraph" w:customStyle="1" w:styleId="PR5">
    <w:name w:val="PR5"/>
    <w:basedOn w:val="Normal"/>
    <w:rsid w:val="00835C0E"/>
    <w:pPr>
      <w:keepLines/>
      <w:numPr>
        <w:ilvl w:val="8"/>
        <w:numId w:val="37"/>
      </w:numPr>
      <w:outlineLvl w:val="8"/>
    </w:pPr>
  </w:style>
  <w:style w:type="paragraph" w:customStyle="1" w:styleId="TB1">
    <w:name w:val="TB1"/>
    <w:basedOn w:val="Normal"/>
    <w:rsid w:val="00835C0E"/>
    <w:pPr>
      <w:tabs>
        <w:tab w:val="left" w:pos="1008"/>
      </w:tabs>
      <w:ind w:left="432"/>
    </w:pPr>
  </w:style>
  <w:style w:type="paragraph" w:customStyle="1" w:styleId="TB2">
    <w:name w:val="TB2"/>
    <w:basedOn w:val="Normal"/>
    <w:rsid w:val="00835C0E"/>
    <w:pPr>
      <w:tabs>
        <w:tab w:val="left" w:pos="2880"/>
        <w:tab w:val="left" w:pos="4320"/>
        <w:tab w:val="left" w:pos="5760"/>
        <w:tab w:val="left" w:pos="7200"/>
        <w:tab w:val="left" w:pos="8640"/>
      </w:tabs>
      <w:ind w:left="1008"/>
    </w:pPr>
  </w:style>
  <w:style w:type="paragraph" w:customStyle="1" w:styleId="TB3">
    <w:name w:val="TB3"/>
    <w:basedOn w:val="Normal"/>
    <w:rsid w:val="00835C0E"/>
    <w:pPr>
      <w:tabs>
        <w:tab w:val="left" w:pos="2160"/>
      </w:tabs>
      <w:ind w:left="1584"/>
    </w:pPr>
  </w:style>
  <w:style w:type="paragraph" w:customStyle="1" w:styleId="TB4">
    <w:name w:val="TB4"/>
    <w:basedOn w:val="Normal"/>
    <w:rsid w:val="00835C0E"/>
    <w:pPr>
      <w:tabs>
        <w:tab w:val="left" w:pos="2736"/>
      </w:tabs>
      <w:ind w:left="2160"/>
    </w:pPr>
  </w:style>
  <w:style w:type="paragraph" w:customStyle="1" w:styleId="TB5">
    <w:name w:val="TB5"/>
    <w:basedOn w:val="Normal"/>
    <w:rsid w:val="00835C0E"/>
    <w:pPr>
      <w:tabs>
        <w:tab w:val="left" w:pos="3312"/>
      </w:tabs>
      <w:ind w:left="2736"/>
    </w:pPr>
  </w:style>
  <w:style w:type="paragraph" w:customStyle="1" w:styleId="TF1">
    <w:name w:val="TF1"/>
    <w:basedOn w:val="Normal"/>
    <w:next w:val="TB1"/>
    <w:rsid w:val="0042511E"/>
    <w:pPr>
      <w:suppressAutoHyphens/>
      <w:spacing w:before="240"/>
      <w:ind w:left="288"/>
    </w:pPr>
  </w:style>
  <w:style w:type="paragraph" w:customStyle="1" w:styleId="TF2">
    <w:name w:val="TF2"/>
    <w:basedOn w:val="Normal"/>
    <w:next w:val="TB2"/>
    <w:rsid w:val="0042511E"/>
    <w:pPr>
      <w:suppressAutoHyphens/>
      <w:spacing w:before="240"/>
      <w:ind w:left="864"/>
    </w:pPr>
  </w:style>
  <w:style w:type="paragraph" w:customStyle="1" w:styleId="TF3">
    <w:name w:val="TF3"/>
    <w:basedOn w:val="Normal"/>
    <w:next w:val="TB3"/>
    <w:rsid w:val="0042511E"/>
    <w:pPr>
      <w:suppressAutoHyphens/>
      <w:spacing w:before="240"/>
      <w:ind w:left="1440"/>
    </w:pPr>
  </w:style>
  <w:style w:type="paragraph" w:customStyle="1" w:styleId="TF4">
    <w:name w:val="TF4"/>
    <w:basedOn w:val="Normal"/>
    <w:next w:val="TB4"/>
    <w:rsid w:val="0042511E"/>
    <w:pPr>
      <w:suppressAutoHyphens/>
      <w:spacing w:before="240"/>
      <w:ind w:left="2016"/>
    </w:pPr>
  </w:style>
  <w:style w:type="paragraph" w:customStyle="1" w:styleId="TF5">
    <w:name w:val="TF5"/>
    <w:basedOn w:val="Normal"/>
    <w:next w:val="TB5"/>
    <w:rsid w:val="0042511E"/>
    <w:pPr>
      <w:suppressAutoHyphens/>
      <w:spacing w:before="240"/>
      <w:ind w:left="2592"/>
    </w:pPr>
  </w:style>
  <w:style w:type="paragraph" w:customStyle="1" w:styleId="TCH">
    <w:name w:val="TCH"/>
    <w:basedOn w:val="Normal"/>
    <w:rsid w:val="00835C0E"/>
    <w:pPr>
      <w:spacing w:before="120"/>
      <w:jc w:val="left"/>
    </w:pPr>
    <w:rPr>
      <w:caps/>
      <w:u w:val="single"/>
    </w:rPr>
  </w:style>
  <w:style w:type="paragraph" w:customStyle="1" w:styleId="TCE">
    <w:name w:val="TCE"/>
    <w:basedOn w:val="Normal"/>
    <w:rsid w:val="0042511E"/>
    <w:pPr>
      <w:suppressAutoHyphens/>
      <w:ind w:left="144" w:hanging="144"/>
    </w:pPr>
  </w:style>
  <w:style w:type="paragraph" w:customStyle="1" w:styleId="EOS">
    <w:name w:val="EOS"/>
    <w:basedOn w:val="Normal"/>
    <w:rsid w:val="00835C0E"/>
    <w:pPr>
      <w:spacing w:before="480"/>
    </w:pPr>
    <w:rPr>
      <w:b/>
      <w:caps/>
    </w:rPr>
  </w:style>
  <w:style w:type="paragraph" w:customStyle="1" w:styleId="ANT">
    <w:name w:val="ANT"/>
    <w:basedOn w:val="Normal"/>
    <w:rsid w:val="0042511E"/>
    <w:pPr>
      <w:suppressAutoHyphens/>
      <w:spacing w:before="240"/>
    </w:pPr>
    <w:rPr>
      <w:color w:val="800080"/>
      <w:u w:val="single"/>
    </w:rPr>
  </w:style>
  <w:style w:type="paragraph" w:customStyle="1" w:styleId="CMT">
    <w:name w:val="CMT"/>
    <w:basedOn w:val="Normal"/>
    <w:next w:val="Normal"/>
    <w:rsid w:val="00835C0E"/>
    <w:pPr>
      <w:spacing w:before="240"/>
      <w:ind w:left="1440"/>
    </w:pPr>
    <w:rPr>
      <w:b/>
      <w:i/>
      <w:caps/>
      <w:vanish/>
      <w:color w:val="FF00FF"/>
    </w:rPr>
  </w:style>
  <w:style w:type="character" w:customStyle="1" w:styleId="CPR">
    <w:name w:val="CPR"/>
    <w:basedOn w:val="DefaultParagraphFont"/>
    <w:rsid w:val="0042511E"/>
    <w:rPr>
      <w:rFonts w:cs="Times New Roman"/>
    </w:rPr>
  </w:style>
  <w:style w:type="character" w:customStyle="1" w:styleId="SPN">
    <w:name w:val="SPN"/>
    <w:basedOn w:val="DefaultParagraphFont"/>
    <w:rsid w:val="0042511E"/>
    <w:rPr>
      <w:rFonts w:cs="Times New Roman"/>
    </w:rPr>
  </w:style>
  <w:style w:type="character" w:customStyle="1" w:styleId="SPD">
    <w:name w:val="SPD"/>
    <w:basedOn w:val="DefaultParagraphFont"/>
    <w:rsid w:val="0042511E"/>
    <w:rPr>
      <w:rFonts w:cs="Times New Roman"/>
    </w:rPr>
  </w:style>
  <w:style w:type="character" w:customStyle="1" w:styleId="NUM">
    <w:name w:val="NUM"/>
    <w:basedOn w:val="DefaultParagraphFont"/>
    <w:rsid w:val="0042511E"/>
    <w:rPr>
      <w:rFonts w:cs="Times New Roman"/>
    </w:rPr>
  </w:style>
  <w:style w:type="character" w:customStyle="1" w:styleId="NAM">
    <w:name w:val="NAM"/>
    <w:basedOn w:val="DefaultParagraphFont"/>
    <w:rsid w:val="0042511E"/>
    <w:rPr>
      <w:rFonts w:cs="Times New Roman"/>
    </w:rPr>
  </w:style>
  <w:style w:type="character" w:customStyle="1" w:styleId="SI">
    <w:name w:val="SI"/>
    <w:basedOn w:val="DefaultParagraphFont"/>
    <w:rsid w:val="0042511E"/>
    <w:rPr>
      <w:rFonts w:cs="Times New Roman"/>
      <w:color w:val="008080"/>
    </w:rPr>
  </w:style>
  <w:style w:type="character" w:customStyle="1" w:styleId="IP">
    <w:name w:val="IP"/>
    <w:basedOn w:val="DefaultParagraphFont"/>
    <w:rsid w:val="0042511E"/>
    <w:rPr>
      <w:rFonts w:cs="Times New Roman"/>
      <w:color w:val="FF0000"/>
    </w:rPr>
  </w:style>
  <w:style w:type="paragraph" w:styleId="Header">
    <w:name w:val="header"/>
    <w:basedOn w:val="Normal"/>
    <w:rsid w:val="00382B26"/>
    <w:pPr>
      <w:tabs>
        <w:tab w:val="center" w:pos="4320"/>
        <w:tab w:val="right" w:pos="8640"/>
      </w:tabs>
    </w:pPr>
  </w:style>
  <w:style w:type="paragraph" w:styleId="Footer">
    <w:name w:val="footer"/>
    <w:basedOn w:val="Normal"/>
    <w:rsid w:val="00835C0E"/>
    <w:pPr>
      <w:jc w:val="center"/>
    </w:pPr>
    <w:rPr>
      <w:b/>
    </w:rPr>
  </w:style>
  <w:style w:type="character" w:customStyle="1" w:styleId="SAhyperlink">
    <w:name w:val="SAhyperlink"/>
    <w:basedOn w:val="Hyperlink"/>
    <w:rsid w:val="001D6657"/>
    <w:rPr>
      <w:rFonts w:cs="Times New Roman"/>
      <w:color w:val="E36C0A"/>
      <w:u w:val="single"/>
    </w:rPr>
  </w:style>
  <w:style w:type="character" w:styleId="Hyperlink">
    <w:name w:val="Hyperlink"/>
    <w:basedOn w:val="DefaultParagraphFont"/>
    <w:rsid w:val="00EB0202"/>
    <w:rPr>
      <w:rFonts w:cs="Times New Roman"/>
      <w:color w:val="0000FF"/>
      <w:u w:val="single"/>
    </w:rPr>
  </w:style>
  <w:style w:type="character" w:customStyle="1" w:styleId="PR1Char">
    <w:name w:val="PR1 Char"/>
    <w:basedOn w:val="DefaultParagraphFont"/>
    <w:link w:val="PR1"/>
    <w:rsid w:val="001B395F"/>
    <w:rPr>
      <w:rFonts w:ascii="Courier New" w:hAnsi="Courier New"/>
    </w:rPr>
  </w:style>
  <w:style w:type="paragraph" w:customStyle="1" w:styleId="Default">
    <w:name w:val="Default"/>
    <w:rsid w:val="00F3162D"/>
    <w:pPr>
      <w:widowControl w:val="0"/>
      <w:autoSpaceDE w:val="0"/>
      <w:autoSpaceDN w:val="0"/>
      <w:adjustRightInd w:val="0"/>
    </w:pPr>
    <w:rPr>
      <w:rFonts w:ascii="Courier New" w:hAnsi="Courier New"/>
      <w:color w:val="000000"/>
      <w:szCs w:val="24"/>
    </w:rPr>
  </w:style>
  <w:style w:type="paragraph" w:customStyle="1" w:styleId="CM77">
    <w:name w:val="CM77"/>
    <w:basedOn w:val="Default"/>
    <w:next w:val="Default"/>
    <w:uiPriority w:val="99"/>
    <w:rsid w:val="0074735F"/>
    <w:rPr>
      <w:color w:val="auto"/>
    </w:rPr>
  </w:style>
  <w:style w:type="character" w:customStyle="1" w:styleId="PR2Char">
    <w:name w:val="PR2 Char"/>
    <w:basedOn w:val="DefaultParagraphFont"/>
    <w:link w:val="PR2"/>
    <w:rsid w:val="00646012"/>
    <w:rPr>
      <w:rFonts w:ascii="Courier New" w:hAnsi="Courier New"/>
    </w:rPr>
  </w:style>
  <w:style w:type="paragraph" w:styleId="BalloonText">
    <w:name w:val="Balloon Text"/>
    <w:basedOn w:val="Normal"/>
    <w:link w:val="BalloonTextChar"/>
    <w:rsid w:val="004A3CD3"/>
    <w:rPr>
      <w:rFonts w:ascii="Tahoma" w:hAnsi="Tahoma" w:cs="Tahoma"/>
      <w:sz w:val="16"/>
      <w:szCs w:val="16"/>
    </w:rPr>
  </w:style>
  <w:style w:type="character" w:customStyle="1" w:styleId="BalloonTextChar">
    <w:name w:val="Balloon Text Char"/>
    <w:basedOn w:val="DefaultParagraphFont"/>
    <w:link w:val="BalloonText"/>
    <w:rsid w:val="004A3CD3"/>
    <w:rPr>
      <w:rFonts w:ascii="Tahoma" w:hAnsi="Tahoma" w:cs="Tahoma"/>
      <w:sz w:val="16"/>
      <w:szCs w:val="16"/>
    </w:rPr>
  </w:style>
  <w:style w:type="paragraph" w:customStyle="1" w:styleId="DET">
    <w:name w:val="DET"/>
    <w:basedOn w:val="Normal"/>
    <w:next w:val="Normal"/>
    <w:rsid w:val="00835C0E"/>
    <w:pPr>
      <w:keepNext/>
      <w:numPr>
        <w:numId w:val="37"/>
      </w:numPr>
      <w:outlineLvl w:val="0"/>
    </w:pPr>
    <w:rPr>
      <w:b/>
      <w:caps/>
      <w:u w:val="single"/>
    </w:rPr>
  </w:style>
  <w:style w:type="paragraph" w:styleId="TOC2">
    <w:name w:val="toc 2"/>
    <w:basedOn w:val="Normal"/>
    <w:rsid w:val="00835C0E"/>
    <w:pPr>
      <w:tabs>
        <w:tab w:val="left" w:pos="2880"/>
      </w:tabs>
      <w:ind w:left="1210" w:hanging="1008"/>
      <w:jc w:val="left"/>
    </w:pPr>
  </w:style>
  <w:style w:type="paragraph" w:styleId="TOC1">
    <w:name w:val="toc 1"/>
    <w:basedOn w:val="Normal"/>
    <w:next w:val="TOC2"/>
    <w:autoRedefine/>
    <w:rsid w:val="00835C0E"/>
    <w:pPr>
      <w:tabs>
        <w:tab w:val="left" w:pos="2880"/>
      </w:tabs>
      <w:spacing w:before="120"/>
      <w:jc w:val="left"/>
    </w:pPr>
    <w:rPr>
      <w:b/>
      <w:caps/>
    </w:rPr>
  </w:style>
  <w:style w:type="paragraph" w:styleId="ListParagraph">
    <w:name w:val="List Paragraph"/>
    <w:basedOn w:val="Normal"/>
    <w:uiPriority w:val="34"/>
    <w:qFormat/>
    <w:rsid w:val="0078130E"/>
    <w:pPr>
      <w:ind w:left="720"/>
      <w:contextualSpacing/>
    </w:pPr>
  </w:style>
  <w:style w:type="character" w:customStyle="1" w:styleId="Heading7Char">
    <w:name w:val="Heading 7 Char"/>
    <w:basedOn w:val="DefaultParagraphFont"/>
    <w:link w:val="Heading7"/>
    <w:rsid w:val="00F05C0B"/>
    <w:rPr>
      <w:rFonts w:cs="Courier New"/>
    </w:rPr>
  </w:style>
  <w:style w:type="paragraph" w:customStyle="1" w:styleId="TCB">
    <w:name w:val="TCB"/>
    <w:basedOn w:val="Normal"/>
    <w:rsid w:val="00835C0E"/>
    <w:pPr>
      <w:jc w:val="left"/>
    </w:pPr>
    <w:rPr>
      <w:b/>
    </w:rPr>
  </w:style>
  <w:style w:type="paragraph" w:customStyle="1" w:styleId="tocdiv">
    <w:name w:val="toc div"/>
    <w:basedOn w:val="TOC1"/>
    <w:rsid w:val="00835C0E"/>
    <w:pPr>
      <w:tabs>
        <w:tab w:val="right" w:leader="dot" w:pos="9360"/>
      </w:tabs>
    </w:pPr>
    <w:rPr>
      <w:caps w:val="0"/>
      <w:u w:val="single"/>
    </w:rPr>
  </w:style>
  <w:style w:type="paragraph" w:styleId="BodyText">
    <w:name w:val="Body Text"/>
    <w:basedOn w:val="Normal"/>
    <w:link w:val="BodyTextChar"/>
    <w:rsid w:val="00F05C0B"/>
    <w:pPr>
      <w:jc w:val="center"/>
    </w:pPr>
    <w:rPr>
      <w:rFonts w:ascii="Arial" w:hAnsi="Arial" w:cs="Arial"/>
      <w:szCs w:val="24"/>
    </w:rPr>
  </w:style>
  <w:style w:type="character" w:customStyle="1" w:styleId="BodyTextChar">
    <w:name w:val="Body Text Char"/>
    <w:basedOn w:val="DefaultParagraphFont"/>
    <w:link w:val="BodyText"/>
    <w:rsid w:val="00F05C0B"/>
    <w:rPr>
      <w:rFonts w:ascii="Arial" w:hAnsi="Arial" w:cs="Arial"/>
      <w:szCs w:val="24"/>
    </w:rPr>
  </w:style>
  <w:style w:type="paragraph" w:styleId="NormalIndent">
    <w:name w:val="Normal Indent"/>
    <w:basedOn w:val="Normal"/>
    <w:rsid w:val="00F05C0B"/>
    <w:pPr>
      <w:ind w:left="720"/>
    </w:pPr>
  </w:style>
  <w:style w:type="paragraph" w:styleId="DocumentMap">
    <w:name w:val="Document Map"/>
    <w:link w:val="DocumentMapChar"/>
    <w:rsid w:val="00835C0E"/>
    <w:pPr>
      <w:shd w:val="clear" w:color="auto" w:fill="000080"/>
    </w:pPr>
    <w:rPr>
      <w:rFonts w:ascii="Tahoma" w:hAnsi="Tahoma"/>
      <w:sz w:val="18"/>
    </w:rPr>
  </w:style>
  <w:style w:type="character" w:customStyle="1" w:styleId="DocumentMapChar">
    <w:name w:val="Document Map Char"/>
    <w:basedOn w:val="DefaultParagraphFont"/>
    <w:link w:val="DocumentMap"/>
    <w:rsid w:val="000610C2"/>
    <w:rPr>
      <w:rFonts w:ascii="Tahoma" w:hAnsi="Tahoma"/>
      <w:sz w:val="18"/>
      <w:shd w:val="clear" w:color="auto" w:fill="000080"/>
    </w:rPr>
  </w:style>
  <w:style w:type="character" w:styleId="LineNumber">
    <w:name w:val="line number"/>
    <w:basedOn w:val="DefaultParagraphFont"/>
    <w:rsid w:val="00835C0E"/>
  </w:style>
  <w:style w:type="paragraph" w:customStyle="1" w:styleId="tocdoc">
    <w:name w:val="toc doc"/>
    <w:basedOn w:val="Normal"/>
    <w:rsid w:val="00835C0E"/>
    <w:pPr>
      <w:tabs>
        <w:tab w:val="left" w:pos="2880"/>
      </w:tabs>
    </w:pPr>
  </w:style>
  <w:style w:type="paragraph" w:customStyle="1" w:styleId="z7L">
    <w:name w:val="z7L"/>
    <w:basedOn w:val="Normal"/>
    <w:rsid w:val="00835C0E"/>
    <w:pPr>
      <w:tabs>
        <w:tab w:val="right" w:pos="1980"/>
      </w:tabs>
      <w:jc w:val="left"/>
    </w:pPr>
    <w:rPr>
      <w:rFonts w:ascii="Arial" w:hAnsi="Arial"/>
      <w:b/>
      <w:w w:val="90"/>
      <w:sz w:val="14"/>
    </w:rPr>
  </w:style>
  <w:style w:type="paragraph" w:customStyle="1" w:styleId="z9">
    <w:name w:val="z9"/>
    <w:basedOn w:val="z7L"/>
    <w:rsid w:val="00835C0E"/>
    <w:pPr>
      <w:spacing w:before="40" w:line="240" w:lineRule="exact"/>
    </w:pPr>
    <w:rPr>
      <w:w w:val="100"/>
      <w:sz w:val="18"/>
    </w:rPr>
  </w:style>
  <w:style w:type="paragraph" w:customStyle="1" w:styleId="z11">
    <w:name w:val="z11"/>
    <w:basedOn w:val="z9"/>
    <w:rsid w:val="00835C0E"/>
    <w:rPr>
      <w:sz w:val="20"/>
    </w:rPr>
  </w:style>
  <w:style w:type="paragraph" w:customStyle="1" w:styleId="z13">
    <w:name w:val="z13"/>
    <w:basedOn w:val="z9"/>
    <w:rsid w:val="00835C0E"/>
    <w:pPr>
      <w:spacing w:line="280" w:lineRule="exact"/>
      <w:ind w:right="20"/>
    </w:pPr>
    <w:rPr>
      <w:sz w:val="24"/>
      <w:szCs w:val="24"/>
    </w:rPr>
  </w:style>
  <w:style w:type="paragraph" w:customStyle="1" w:styleId="z4">
    <w:name w:val="z4"/>
    <w:basedOn w:val="Normal"/>
    <w:rsid w:val="00835C0E"/>
    <w:pPr>
      <w:tabs>
        <w:tab w:val="right" w:pos="462"/>
        <w:tab w:val="right" w:pos="840"/>
        <w:tab w:val="right" w:pos="2016"/>
      </w:tabs>
    </w:pPr>
    <w:rPr>
      <w:b/>
      <w:w w:val="90"/>
      <w:sz w:val="8"/>
    </w:rPr>
  </w:style>
  <w:style w:type="paragraph" w:customStyle="1" w:styleId="z6L">
    <w:name w:val="z6L"/>
    <w:basedOn w:val="Normal"/>
    <w:link w:val="z6LChar"/>
    <w:autoRedefine/>
    <w:rsid w:val="00835C0E"/>
    <w:pPr>
      <w:tabs>
        <w:tab w:val="left" w:pos="1008"/>
        <w:tab w:val="left" w:pos="1584"/>
      </w:tabs>
      <w:spacing w:line="432" w:lineRule="auto"/>
      <w:jc w:val="left"/>
    </w:pPr>
    <w:rPr>
      <w:rFonts w:ascii="Arial" w:hAnsi="Arial"/>
      <w:b/>
      <w:bCs/>
      <w:w w:val="90"/>
      <w:sz w:val="12"/>
      <w:szCs w:val="12"/>
    </w:rPr>
  </w:style>
  <w:style w:type="paragraph" w:customStyle="1" w:styleId="z6R">
    <w:name w:val="z6R"/>
    <w:basedOn w:val="Normal"/>
    <w:rsid w:val="00835C0E"/>
    <w:pPr>
      <w:tabs>
        <w:tab w:val="left" w:pos="1008"/>
        <w:tab w:val="left" w:pos="1584"/>
      </w:tabs>
      <w:jc w:val="right"/>
    </w:pPr>
    <w:rPr>
      <w:rFonts w:ascii="Arial" w:hAnsi="Arial"/>
      <w:bCs/>
      <w:w w:val="90"/>
      <w:sz w:val="12"/>
    </w:rPr>
  </w:style>
  <w:style w:type="paragraph" w:customStyle="1" w:styleId="z7R">
    <w:name w:val="z7R"/>
    <w:basedOn w:val="z7L"/>
    <w:rsid w:val="00835C0E"/>
    <w:pPr>
      <w:jc w:val="right"/>
    </w:pPr>
  </w:style>
  <w:style w:type="character" w:customStyle="1" w:styleId="ARTChar">
    <w:name w:val="ART Char"/>
    <w:basedOn w:val="DefaultParagraphFont"/>
    <w:link w:val="ART"/>
    <w:locked/>
    <w:rsid w:val="006F1A4D"/>
    <w:rPr>
      <w:rFonts w:ascii="Courier New" w:hAnsi="Courier New"/>
      <w:b/>
      <w:caps/>
    </w:rPr>
  </w:style>
  <w:style w:type="paragraph" w:customStyle="1" w:styleId="z24">
    <w:name w:val="z24"/>
    <w:basedOn w:val="z7L"/>
    <w:rsid w:val="0024161D"/>
    <w:rPr>
      <w:sz w:val="48"/>
    </w:rPr>
  </w:style>
  <w:style w:type="character" w:customStyle="1" w:styleId="z6LChar">
    <w:name w:val="z6L Char"/>
    <w:basedOn w:val="DefaultParagraphFont"/>
    <w:link w:val="z6L"/>
    <w:rsid w:val="0024161D"/>
    <w:rPr>
      <w:rFonts w:ascii="Arial" w:hAnsi="Arial" w:cs="Courier New"/>
      <w:b/>
      <w:bCs/>
      <w:w w:val="9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629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pec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0AA77-071A-4CD9-94A2-B326FD29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spec2013.dotm</Template>
  <TotalTime>1</TotalTime>
  <Pages>7</Pages>
  <Words>1622</Words>
  <Characters>9247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01000 - GENERAL REQUIREMENTS</vt:lpstr>
    </vt:vector>
  </TitlesOfParts>
  <Company>ARCOM, Inc</Company>
  <LinksUpToDate>false</LinksUpToDate>
  <CharactersWithSpaces>10848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01000 - GENERAL REQUIREMENTS</dc:title>
  <dc:subject>GENERAL REQUIREMENTS</dc:subject>
  <dc:creator>ARCOM, Inc.</dc:creator>
  <cp:keywords>BAS-12345-MS80</cp:keywords>
  <cp:lastModifiedBy>Robinson, Joseph</cp:lastModifiedBy>
  <cp:revision>3</cp:revision>
  <cp:lastPrinted>2012-05-17T18:43:00Z</cp:lastPrinted>
  <dcterms:created xsi:type="dcterms:W3CDTF">2025-01-10T22:54:00Z</dcterms:created>
  <dcterms:modified xsi:type="dcterms:W3CDTF">2025-06-17T10:50:00Z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dgNo">
    <vt:lpwstr>0000</vt:lpwstr>
  </property>
  <property fmtid="{D5CDD505-2E9C-101B-9397-08002B2CF9AE}" pid="3" name="Facility">
    <vt:lpwstr>BuildingName</vt:lpwstr>
  </property>
  <property fmtid="{D5CDD505-2E9C-101B-9397-08002B2CF9AE}" pid="4" name="ProjNo">
    <vt:lpwstr>P00000000</vt:lpwstr>
  </property>
  <property fmtid="{D5CDD505-2E9C-101B-9397-08002B2CF9AE}" pid="5" name="Project">
    <vt:lpwstr>The Description of the Project</vt:lpwstr>
  </property>
  <property fmtid="{D5CDD505-2E9C-101B-9397-08002B2CF9AE}" pid="6" name="Location">
    <vt:lpwstr>Central Campus    University of Michigan    Ann Arbor, Michigan</vt:lpwstr>
  </property>
  <property fmtid="{D5CDD505-2E9C-101B-9397-08002B2CF9AE}" pid="7" name="Discipline">
    <vt:lpwstr>Architectural</vt:lpwstr>
  </property>
  <property fmtid="{D5CDD505-2E9C-101B-9397-08002B2CF9AE}" pid="8" name="SheetPrefix">
    <vt:lpwstr>AS.</vt:lpwstr>
  </property>
  <property fmtid="{D5CDD505-2E9C-101B-9397-08002B2CF9AE}" pid="9" name="SheetSeqStart">
    <vt:lpwstr>3</vt:lpwstr>
  </property>
  <property fmtid="{D5CDD505-2E9C-101B-9397-08002B2CF9AE}" pid="10" name="SheetCount">
    <vt:lpwstr>20</vt:lpwstr>
  </property>
  <property fmtid="{D5CDD505-2E9C-101B-9397-08002B2CF9AE}" pid="11" name="Supervisor">
    <vt:lpwstr>    </vt:lpwstr>
  </property>
  <property fmtid="{D5CDD505-2E9C-101B-9397-08002B2CF9AE}" pid="12" name="Approved">
    <vt:lpwstr>    </vt:lpwstr>
  </property>
  <property fmtid="{D5CDD505-2E9C-101B-9397-08002B2CF9AE}" pid="13" name="DrawnBy">
    <vt:lpwstr>    </vt:lpwstr>
  </property>
  <property fmtid="{D5CDD505-2E9C-101B-9397-08002B2CF9AE}" pid="14" name="Lead">
    <vt:lpwstr>    </vt:lpwstr>
  </property>
  <property fmtid="{D5CDD505-2E9C-101B-9397-08002B2CF9AE}" pid="15" name="Designer">
    <vt:lpwstr>    </vt:lpwstr>
  </property>
  <property fmtid="{D5CDD505-2E9C-101B-9397-08002B2CF9AE}" pid="16" name="Reviewer">
    <vt:lpwstr>    </vt:lpwstr>
  </property>
  <property fmtid="{D5CDD505-2E9C-101B-9397-08002B2CF9AE}" pid="17" name="Issue2">
    <vt:lpwstr>BID</vt:lpwstr>
  </property>
  <property fmtid="{D5CDD505-2E9C-101B-9397-08002B2CF9AE}" pid="18" name="BidDate">
    <vt:lpwstr>           </vt:lpwstr>
  </property>
  <property fmtid="{D5CDD505-2E9C-101B-9397-08002B2CF9AE}" pid="19" name="Issue1">
    <vt:lpwstr>REVIEW</vt:lpwstr>
  </property>
  <property fmtid="{D5CDD505-2E9C-101B-9397-08002B2CF9AE}" pid="20" name="ReviewDate">
    <vt:lpwstr>           </vt:lpwstr>
  </property>
</Properties>
</file>